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6E15" w14:textId="77777777" w:rsidR="000026C4" w:rsidRPr="00177F3F" w:rsidRDefault="000026C4" w:rsidP="000026C4">
      <w:pPr>
        <w:jc w:val="center"/>
        <w:rPr>
          <w:b/>
          <w:sz w:val="22"/>
          <w:szCs w:val="22"/>
        </w:rPr>
      </w:pPr>
      <w:r w:rsidRPr="00177F3F">
        <w:rPr>
          <w:b/>
          <w:sz w:val="22"/>
          <w:szCs w:val="22"/>
        </w:rPr>
        <w:t>CENOVÝ PRIESKUM NA URČENIE PREDPOKLADANEJ HODNOTY ZÁKAZKY</w:t>
      </w:r>
    </w:p>
    <w:p w14:paraId="325ADD7E" w14:textId="77777777" w:rsidR="000026C4" w:rsidRPr="00177F3F" w:rsidRDefault="000026C4" w:rsidP="000026C4">
      <w:pPr>
        <w:jc w:val="both"/>
        <w:rPr>
          <w:sz w:val="22"/>
          <w:szCs w:val="22"/>
        </w:rPr>
      </w:pPr>
    </w:p>
    <w:p w14:paraId="62EFF7A6" w14:textId="77777777" w:rsidR="000026C4" w:rsidRPr="00177F3F" w:rsidRDefault="000026C4" w:rsidP="000026C4">
      <w:pPr>
        <w:jc w:val="both"/>
        <w:rPr>
          <w:sz w:val="22"/>
          <w:szCs w:val="22"/>
        </w:rPr>
      </w:pPr>
    </w:p>
    <w:p w14:paraId="2AFC8315" w14:textId="564F3FAD" w:rsidR="000026C4" w:rsidRPr="00177F3F" w:rsidRDefault="000026C4" w:rsidP="000026C4">
      <w:pPr>
        <w:jc w:val="both"/>
        <w:rPr>
          <w:b/>
        </w:rPr>
      </w:pPr>
      <w:r w:rsidRPr="00177F3F">
        <w:t xml:space="preserve">v rámci realizácie cenového prieskumu pre potreby určenia predpokladanej hodnoty zákazky v zmysle zákona č. 343/2015 Z. z. o verejnom obstarávaní a o zmene a doplnení niektorých zákonov v znení neskorších predpisov (ďalej len „zákon o verejnom obstarávaní“), Vás žiadame o zaslanie cenovej ponuky na predmet zákazky pod názvom </w:t>
      </w:r>
      <w:r w:rsidRPr="00177F3F">
        <w:rPr>
          <w:b/>
        </w:rPr>
        <w:t>„</w:t>
      </w:r>
      <w:r w:rsidR="00A036CA">
        <w:rPr>
          <w:b/>
          <w:bCs/>
          <w:lang w:eastAsia="ar-SA"/>
        </w:rPr>
        <w:t>Poskytovanie grafických služieb</w:t>
      </w:r>
      <w:r w:rsidRPr="00177F3F">
        <w:rPr>
          <w:b/>
        </w:rPr>
        <w:t>“.</w:t>
      </w:r>
    </w:p>
    <w:p w14:paraId="343D860F" w14:textId="77777777" w:rsidR="000026C4" w:rsidRPr="00177F3F" w:rsidRDefault="000026C4" w:rsidP="000026C4">
      <w:pPr>
        <w:jc w:val="both"/>
      </w:pPr>
    </w:p>
    <w:p w14:paraId="374CC797" w14:textId="77777777" w:rsidR="000026C4" w:rsidRPr="00177F3F" w:rsidRDefault="000026C4" w:rsidP="000026C4">
      <w:pPr>
        <w:jc w:val="both"/>
      </w:pPr>
      <w:r w:rsidRPr="00177F3F">
        <w:t xml:space="preserve">Uvedenú </w:t>
      </w:r>
      <w:r w:rsidRPr="00177F3F">
        <w:rPr>
          <w:rFonts w:eastAsiaTheme="minorHAnsi"/>
          <w:lang w:eastAsia="sk-SK"/>
        </w:rPr>
        <w:t xml:space="preserve">požiadavku Vám predkladáme v súlade s ustanovením §6 zákona </w:t>
      </w:r>
      <w:r w:rsidRPr="00177F3F">
        <w:rPr>
          <w:rFonts w:eastAsiaTheme="minorHAnsi"/>
        </w:rPr>
        <w:t xml:space="preserve">o verejnom obstarávaní. </w:t>
      </w:r>
    </w:p>
    <w:p w14:paraId="1791B30A" w14:textId="77777777" w:rsidR="000D706F" w:rsidRDefault="000D706F" w:rsidP="00F47E80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4B8E4F8A" w14:textId="77777777" w:rsidR="000D706F" w:rsidRPr="00CB24AF" w:rsidRDefault="00F47E80" w:rsidP="00B222ED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Times New Roman" w:eastAsiaTheme="minorHAnsi" w:hAnsi="Times New Roman"/>
          <w:color w:val="000000"/>
          <w:sz w:val="24"/>
          <w:szCs w:val="24"/>
        </w:rPr>
      </w:pPr>
      <w:r w:rsidRPr="00CB24A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Identifikácia verejného obstarávateľa: </w:t>
      </w:r>
    </w:p>
    <w:p w14:paraId="2D8E30DC" w14:textId="77777777" w:rsidR="002B20E0" w:rsidRPr="00CB24AF" w:rsidRDefault="00F47E80" w:rsidP="000D706F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/>
          <w:bCs/>
          <w:sz w:val="24"/>
          <w:szCs w:val="24"/>
        </w:rPr>
      </w:pPr>
      <w:r w:rsidRPr="00CB24AF">
        <w:rPr>
          <w:rFonts w:ascii="Times New Roman" w:eastAsiaTheme="minorHAnsi" w:hAnsi="Times New Roman"/>
          <w:color w:val="000000"/>
          <w:sz w:val="24"/>
          <w:szCs w:val="24"/>
        </w:rPr>
        <w:t xml:space="preserve">Názov organizácie: </w:t>
      </w:r>
      <w:r w:rsidR="002B20E0" w:rsidRPr="00CB24AF">
        <w:rPr>
          <w:rFonts w:ascii="Times New Roman" w:eastAsia="Times New Roman" w:hAnsi="Times New Roman"/>
          <w:bCs/>
          <w:sz w:val="24"/>
          <w:szCs w:val="24"/>
        </w:rPr>
        <w:t>KIRA, n. o.</w:t>
      </w:r>
    </w:p>
    <w:p w14:paraId="42F52597" w14:textId="77777777" w:rsidR="000D706F" w:rsidRPr="00CB24AF" w:rsidRDefault="00F47E80" w:rsidP="000D706F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color w:val="000000"/>
          <w:sz w:val="24"/>
          <w:szCs w:val="24"/>
        </w:rPr>
      </w:pPr>
      <w:r w:rsidRPr="00CB24AF">
        <w:rPr>
          <w:rFonts w:ascii="Times New Roman" w:eastAsiaTheme="minorHAnsi" w:hAnsi="Times New Roman"/>
          <w:color w:val="000000"/>
          <w:sz w:val="24"/>
          <w:szCs w:val="24"/>
        </w:rPr>
        <w:t>Sídlo organizácie: Starohájska 10, 917 01 Trnava</w:t>
      </w:r>
    </w:p>
    <w:p w14:paraId="51AFD823" w14:textId="77777777" w:rsidR="000D706F" w:rsidRPr="00CB24AF" w:rsidRDefault="00F47E80" w:rsidP="000D706F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color w:val="000000"/>
          <w:sz w:val="24"/>
          <w:szCs w:val="24"/>
        </w:rPr>
      </w:pPr>
      <w:r w:rsidRPr="00CB24AF">
        <w:rPr>
          <w:rFonts w:ascii="Times New Roman" w:eastAsiaTheme="minorHAnsi" w:hAnsi="Times New Roman"/>
          <w:color w:val="000000"/>
          <w:sz w:val="24"/>
          <w:szCs w:val="24"/>
        </w:rPr>
        <w:t xml:space="preserve">Zastúpený: </w:t>
      </w:r>
      <w:r w:rsidR="00FA12D1">
        <w:rPr>
          <w:rFonts w:ascii="Times New Roman" w:eastAsia="Times New Roman" w:hAnsi="Times New Roman"/>
          <w:sz w:val="24"/>
          <w:szCs w:val="24"/>
        </w:rPr>
        <w:t>Mgr. Viktor Maroši</w:t>
      </w:r>
      <w:r w:rsidR="002B20E0" w:rsidRPr="00CB24AF">
        <w:rPr>
          <w:rFonts w:ascii="Times New Roman" w:eastAsia="Times New Roman" w:hAnsi="Times New Roman"/>
          <w:sz w:val="24"/>
          <w:szCs w:val="24"/>
        </w:rPr>
        <w:t>, riaditeľ</w:t>
      </w:r>
    </w:p>
    <w:p w14:paraId="62039F17" w14:textId="77777777" w:rsidR="002B20E0" w:rsidRPr="00CB24AF" w:rsidRDefault="00F47E80" w:rsidP="002B20E0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color w:val="000000"/>
          <w:sz w:val="24"/>
          <w:szCs w:val="24"/>
        </w:rPr>
      </w:pPr>
      <w:r w:rsidRPr="00CB24AF">
        <w:rPr>
          <w:rFonts w:ascii="Times New Roman" w:eastAsiaTheme="minorHAnsi" w:hAnsi="Times New Roman"/>
          <w:color w:val="000000"/>
          <w:sz w:val="24"/>
          <w:szCs w:val="24"/>
        </w:rPr>
        <w:t xml:space="preserve">IČO: </w:t>
      </w:r>
      <w:r w:rsidR="002B20E0" w:rsidRPr="00CB24AF">
        <w:rPr>
          <w:rFonts w:ascii="Times New Roman" w:eastAsiaTheme="minorHAnsi" w:hAnsi="Times New Roman"/>
          <w:color w:val="000000"/>
          <w:sz w:val="24"/>
          <w:szCs w:val="24"/>
        </w:rPr>
        <w:t>52 190 820</w:t>
      </w:r>
    </w:p>
    <w:p w14:paraId="3FFB102B" w14:textId="77777777" w:rsidR="002B20E0" w:rsidRPr="00CB24AF" w:rsidRDefault="002B20E0" w:rsidP="002B20E0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 w:rsidRPr="00CB24AF">
        <w:rPr>
          <w:rFonts w:ascii="Times New Roman" w:eastAsia="Times New Roman" w:hAnsi="Times New Roman"/>
          <w:sz w:val="24"/>
          <w:szCs w:val="24"/>
        </w:rPr>
        <w:t>Bankové spojenie: Prima banka Slovensko, a. s.</w:t>
      </w:r>
    </w:p>
    <w:p w14:paraId="1DA82128" w14:textId="77777777" w:rsidR="002B20E0" w:rsidRPr="00CB24AF" w:rsidRDefault="002B20E0" w:rsidP="002B20E0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 w:rsidRPr="00CB24AF">
        <w:rPr>
          <w:rFonts w:ascii="Times New Roman" w:eastAsia="Times New Roman" w:hAnsi="Times New Roman"/>
          <w:sz w:val="24"/>
          <w:szCs w:val="24"/>
        </w:rPr>
        <w:t>Číslo bankového účtu IBAN: SK38 5600 0000 0063 7964 1001</w:t>
      </w:r>
    </w:p>
    <w:p w14:paraId="560CC5B6" w14:textId="77777777" w:rsidR="000C651F" w:rsidRDefault="002B20E0" w:rsidP="000C651F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 w:rsidRPr="00CB24AF">
        <w:rPr>
          <w:rFonts w:ascii="Times New Roman" w:eastAsia="Times New Roman" w:hAnsi="Times New Roman"/>
          <w:sz w:val="24"/>
          <w:szCs w:val="24"/>
        </w:rPr>
        <w:t>Registrácia pod číslom: VVS/NO-285/219</w:t>
      </w:r>
    </w:p>
    <w:p w14:paraId="4309AA36" w14:textId="77777777" w:rsidR="000C651F" w:rsidRDefault="000C651F" w:rsidP="000C651F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64D3C450" w14:textId="77777777" w:rsidR="000D706F" w:rsidRPr="000C651F" w:rsidRDefault="00F47E80" w:rsidP="000C651F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 w:rsidRPr="000C651F">
        <w:rPr>
          <w:rFonts w:ascii="Times New Roman" w:eastAsiaTheme="minorHAnsi" w:hAnsi="Times New Roman"/>
          <w:color w:val="000000"/>
          <w:sz w:val="24"/>
          <w:szCs w:val="24"/>
        </w:rPr>
        <w:t xml:space="preserve">Kontaktná osoba: </w:t>
      </w:r>
      <w:r w:rsidR="000C651F" w:rsidRPr="000C651F">
        <w:rPr>
          <w:rFonts w:ascii="Times New Roman" w:eastAsiaTheme="minorHAnsi" w:hAnsi="Times New Roman"/>
          <w:sz w:val="24"/>
          <w:szCs w:val="24"/>
        </w:rPr>
        <w:t xml:space="preserve">Mgr. Marek Krnáč, 033/55 59 241, 0908 726 462, </w:t>
      </w:r>
      <w:hyperlink r:id="rId8" w:history="1">
        <w:r w:rsidR="00053D71" w:rsidRPr="00BD1EFE">
          <w:rPr>
            <w:rStyle w:val="Hypertextovprepojenie"/>
            <w:rFonts w:ascii="Times New Roman" w:eastAsiaTheme="minorHAnsi" w:hAnsi="Times New Roman"/>
            <w:sz w:val="24"/>
            <w:szCs w:val="24"/>
          </w:rPr>
          <w:t>vo@kira.sk</w:t>
        </w:r>
      </w:hyperlink>
    </w:p>
    <w:p w14:paraId="2B1F2414" w14:textId="77777777" w:rsidR="000D706F" w:rsidRPr="00CB24AF" w:rsidRDefault="000D706F" w:rsidP="000D706F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64B7E622" w14:textId="230881B4" w:rsidR="000C651F" w:rsidRPr="000C651F" w:rsidRDefault="00F47E80" w:rsidP="00B222E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72396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Predmet zákazky:</w:t>
      </w:r>
      <w:r w:rsidR="0029734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„</w:t>
      </w:r>
      <w:r w:rsidR="00FE47FF" w:rsidRPr="00FE47FF">
        <w:rPr>
          <w:rFonts w:ascii="Times New Roman" w:hAnsi="Times New Roman"/>
          <w:b/>
          <w:bCs/>
          <w:sz w:val="24"/>
          <w:szCs w:val="24"/>
          <w:lang w:eastAsia="ar-SA"/>
        </w:rPr>
        <w:t>Poskytovanie grafických služieb</w:t>
      </w:r>
      <w:r w:rsidR="00297342">
        <w:rPr>
          <w:rFonts w:ascii="Times New Roman" w:hAnsi="Times New Roman"/>
          <w:b/>
          <w:bCs/>
          <w:sz w:val="24"/>
          <w:szCs w:val="24"/>
          <w:lang w:eastAsia="ar-SA"/>
        </w:rPr>
        <w:t>“</w:t>
      </w:r>
    </w:p>
    <w:p w14:paraId="7E04A281" w14:textId="77777777" w:rsidR="000E1B91" w:rsidRDefault="000E1B91" w:rsidP="00756FF8">
      <w:pPr>
        <w:ind w:left="284"/>
        <w:jc w:val="both"/>
      </w:pPr>
    </w:p>
    <w:p w14:paraId="12DB2E3F" w14:textId="78A54839" w:rsidR="005B4906" w:rsidRPr="007435AC" w:rsidRDefault="000E1B91" w:rsidP="00B95AD6">
      <w:pPr>
        <w:jc w:val="both"/>
      </w:pPr>
      <w:r>
        <w:t xml:space="preserve">Predmetom zákazky </w:t>
      </w:r>
      <w:r w:rsidRPr="005210BE">
        <w:t>je</w:t>
      </w:r>
      <w:r w:rsidR="000026C4" w:rsidRPr="005210BE">
        <w:t xml:space="preserve"> poskytovanie</w:t>
      </w:r>
      <w:r w:rsidRPr="005210BE">
        <w:t xml:space="preserve"> </w:t>
      </w:r>
      <w:r w:rsidR="00FE47FF">
        <w:rPr>
          <w:bCs/>
          <w:lang w:eastAsia="ar-SA"/>
        </w:rPr>
        <w:t>grafických</w:t>
      </w:r>
      <w:r w:rsidR="005B4906" w:rsidRPr="005210BE">
        <w:rPr>
          <w:bCs/>
          <w:lang w:eastAsia="ar-SA"/>
        </w:rPr>
        <w:t xml:space="preserve"> služieb</w:t>
      </w:r>
      <w:r w:rsidR="007435AC">
        <w:rPr>
          <w:bCs/>
          <w:lang w:eastAsia="ar-SA"/>
        </w:rPr>
        <w:t xml:space="preserve"> </w:t>
      </w:r>
      <w:r w:rsidR="007435AC">
        <w:t>návrhov</w:t>
      </w:r>
      <w:r w:rsidR="007435AC" w:rsidRPr="00D36743">
        <w:rPr>
          <w:rFonts w:ascii="Arial" w:hAnsi="Arial" w:cs="Arial"/>
          <w:sz w:val="23"/>
          <w:szCs w:val="23"/>
        </w:rPr>
        <w:t xml:space="preserve"> </w:t>
      </w:r>
      <w:r w:rsidR="007435AC" w:rsidRPr="00D36743">
        <w:t>(</w:t>
      </w:r>
      <w:r w:rsidR="00A51460">
        <w:t xml:space="preserve">hlavný </w:t>
      </w:r>
      <w:r w:rsidR="007435AC" w:rsidRPr="00D36743">
        <w:t>CPV</w:t>
      </w:r>
      <w:r w:rsidR="00A51460">
        <w:t>:</w:t>
      </w:r>
      <w:r w:rsidR="007435AC" w:rsidRPr="00D36743">
        <w:t xml:space="preserve"> 79822500</w:t>
      </w:r>
      <w:r w:rsidR="00A51460">
        <w:t>-7</w:t>
      </w:r>
      <w:r w:rsidR="007435AC">
        <w:t>)</w:t>
      </w:r>
      <w:r w:rsidR="005B4906" w:rsidRPr="005210BE">
        <w:rPr>
          <w:bCs/>
          <w:lang w:eastAsia="ar-SA"/>
        </w:rPr>
        <w:t>, ktoré súvis</w:t>
      </w:r>
      <w:r w:rsidR="000026C4" w:rsidRPr="005210BE">
        <w:rPr>
          <w:bCs/>
          <w:lang w:eastAsia="ar-SA"/>
        </w:rPr>
        <w:t>ia</w:t>
      </w:r>
      <w:r w:rsidR="005B4906" w:rsidRPr="005210BE">
        <w:rPr>
          <w:bCs/>
          <w:lang w:eastAsia="ar-SA"/>
        </w:rPr>
        <w:t xml:space="preserve"> so zabezpečovaním</w:t>
      </w:r>
      <w:r w:rsidR="00F77E59">
        <w:rPr>
          <w:bCs/>
          <w:lang w:eastAsia="ar-SA"/>
        </w:rPr>
        <w:t xml:space="preserve"> činnosti </w:t>
      </w:r>
      <w:r w:rsidR="00F77E59" w:rsidRPr="005210BE">
        <w:rPr>
          <w:bCs/>
          <w:lang w:eastAsia="ar-SA"/>
        </w:rPr>
        <w:t>verejného obstarávateľa</w:t>
      </w:r>
      <w:r w:rsidR="00F77E59">
        <w:rPr>
          <w:bCs/>
          <w:lang w:eastAsia="ar-SA"/>
        </w:rPr>
        <w:t xml:space="preserve"> a</w:t>
      </w:r>
      <w:r w:rsidR="005B4906" w:rsidRPr="005210BE">
        <w:rPr>
          <w:bCs/>
          <w:lang w:eastAsia="ar-SA"/>
        </w:rPr>
        <w:t xml:space="preserve"> výkonu samosprávy (kompetencií) </w:t>
      </w:r>
      <w:r w:rsidR="00F77E59">
        <w:rPr>
          <w:bCs/>
          <w:lang w:eastAsia="ar-SA"/>
        </w:rPr>
        <w:t>Trnavského samosprávneho kraja (TTSK)</w:t>
      </w:r>
      <w:r w:rsidR="000026C4" w:rsidRPr="005210BE">
        <w:rPr>
          <w:bCs/>
          <w:lang w:eastAsia="ar-SA"/>
        </w:rPr>
        <w:t xml:space="preserve"> </w:t>
      </w:r>
      <w:r w:rsidR="005B4906" w:rsidRPr="005210BE">
        <w:rPr>
          <w:bCs/>
          <w:lang w:eastAsia="ar-SA"/>
        </w:rPr>
        <w:t>podľa zákona č. 302/2001 Z. z. o samospráve vyšších územných celkov (zákon o samosprávnych krajoch), a spočíva najmä</w:t>
      </w:r>
      <w:r w:rsidR="000026C4" w:rsidRPr="005210BE">
        <w:rPr>
          <w:bCs/>
          <w:lang w:eastAsia="ar-SA"/>
        </w:rPr>
        <w:t xml:space="preserve">, </w:t>
      </w:r>
      <w:r w:rsidR="005B4906" w:rsidRPr="005210BE">
        <w:rPr>
          <w:bCs/>
          <w:lang w:eastAsia="ar-SA"/>
        </w:rPr>
        <w:t>nie však výlučne, v</w:t>
      </w:r>
      <w:r w:rsidR="00A8502A">
        <w:rPr>
          <w:bCs/>
          <w:lang w:eastAsia="ar-SA"/>
        </w:rPr>
        <w:t xml:space="preserve"> </w:t>
      </w:r>
      <w:r w:rsidR="00A8502A" w:rsidRPr="00A8502A">
        <w:rPr>
          <w:bCs/>
          <w:lang w:eastAsia="ar-SA"/>
        </w:rPr>
        <w:t>tvorb</w:t>
      </w:r>
      <w:r w:rsidR="00A8502A">
        <w:rPr>
          <w:bCs/>
          <w:lang w:eastAsia="ar-SA"/>
        </w:rPr>
        <w:t>e</w:t>
      </w:r>
      <w:r w:rsidR="00A8502A" w:rsidRPr="00A8502A">
        <w:rPr>
          <w:bCs/>
          <w:lang w:eastAsia="ar-SA"/>
        </w:rPr>
        <w:t xml:space="preserve"> a spracovan</w:t>
      </w:r>
      <w:r w:rsidR="00A8502A">
        <w:rPr>
          <w:bCs/>
          <w:lang w:eastAsia="ar-SA"/>
        </w:rPr>
        <w:t>í</w:t>
      </w:r>
      <w:r w:rsidR="00A8502A" w:rsidRPr="00A8502A">
        <w:rPr>
          <w:bCs/>
          <w:lang w:eastAsia="ar-SA"/>
        </w:rPr>
        <w:t xml:space="preserve"> grafických návrhov</w:t>
      </w:r>
      <w:r w:rsidR="005739E5">
        <w:t xml:space="preserve">, </w:t>
      </w:r>
      <w:r w:rsidR="005739E5" w:rsidRPr="005739E5">
        <w:rPr>
          <w:bCs/>
          <w:lang w:eastAsia="ar-SA"/>
        </w:rPr>
        <w:t>príprav</w:t>
      </w:r>
      <w:r w:rsidR="005739E5">
        <w:rPr>
          <w:bCs/>
          <w:lang w:eastAsia="ar-SA"/>
        </w:rPr>
        <w:t>e</w:t>
      </w:r>
      <w:r w:rsidR="005739E5" w:rsidRPr="005739E5">
        <w:rPr>
          <w:bCs/>
          <w:lang w:eastAsia="ar-SA"/>
        </w:rPr>
        <w:t xml:space="preserve"> podkladov na tlač, grafick</w:t>
      </w:r>
      <w:r w:rsidR="005739E5">
        <w:rPr>
          <w:bCs/>
          <w:lang w:eastAsia="ar-SA"/>
        </w:rPr>
        <w:t>om</w:t>
      </w:r>
      <w:r w:rsidR="005739E5" w:rsidRPr="005739E5">
        <w:rPr>
          <w:bCs/>
          <w:lang w:eastAsia="ar-SA"/>
        </w:rPr>
        <w:t xml:space="preserve"> spracovan</w:t>
      </w:r>
      <w:r w:rsidR="005739E5">
        <w:rPr>
          <w:bCs/>
          <w:lang w:eastAsia="ar-SA"/>
        </w:rPr>
        <w:t>í</w:t>
      </w:r>
      <w:r w:rsidR="00297EC0">
        <w:rPr>
          <w:bCs/>
          <w:lang w:eastAsia="ar-SA"/>
        </w:rPr>
        <w:t xml:space="preserve"> dát do grafov,</w:t>
      </w:r>
      <w:r w:rsidR="00BD2E97">
        <w:rPr>
          <w:bCs/>
          <w:lang w:eastAsia="ar-SA"/>
        </w:rPr>
        <w:t xml:space="preserve"> </w:t>
      </w:r>
      <w:r w:rsidR="00297EC0">
        <w:rPr>
          <w:bCs/>
          <w:lang w:eastAsia="ar-SA"/>
        </w:rPr>
        <w:t>grafickej</w:t>
      </w:r>
      <w:r w:rsidR="00BD2E97">
        <w:rPr>
          <w:bCs/>
          <w:lang w:eastAsia="ar-SA"/>
        </w:rPr>
        <w:t xml:space="preserve"> </w:t>
      </w:r>
      <w:r w:rsidR="00297EC0">
        <w:rPr>
          <w:bCs/>
          <w:lang w:eastAsia="ar-SA"/>
        </w:rPr>
        <w:t>úprave</w:t>
      </w:r>
      <w:r w:rsidR="00BD2E97">
        <w:rPr>
          <w:bCs/>
          <w:lang w:eastAsia="ar-SA"/>
        </w:rPr>
        <w:t xml:space="preserve"> </w:t>
      </w:r>
      <w:r w:rsidR="00297EC0">
        <w:rPr>
          <w:bCs/>
          <w:lang w:eastAsia="ar-SA"/>
        </w:rPr>
        <w:t>textov alebo</w:t>
      </w:r>
      <w:r w:rsidR="005739E5" w:rsidRPr="005739E5">
        <w:rPr>
          <w:bCs/>
          <w:lang w:eastAsia="ar-SA"/>
        </w:rPr>
        <w:t xml:space="preserve"> </w:t>
      </w:r>
      <w:r w:rsidR="00297EC0">
        <w:rPr>
          <w:bCs/>
          <w:lang w:eastAsia="ar-SA"/>
        </w:rPr>
        <w:t>grafických</w:t>
      </w:r>
      <w:r w:rsidR="00BD2E97">
        <w:rPr>
          <w:bCs/>
          <w:lang w:eastAsia="ar-SA"/>
        </w:rPr>
        <w:t xml:space="preserve"> výstup</w:t>
      </w:r>
      <w:r w:rsidR="00297EC0">
        <w:rPr>
          <w:bCs/>
          <w:lang w:eastAsia="ar-SA"/>
        </w:rPr>
        <w:t>ov</w:t>
      </w:r>
      <w:r w:rsidR="00A8502A">
        <w:rPr>
          <w:bCs/>
          <w:lang w:eastAsia="ar-SA"/>
        </w:rPr>
        <w:t xml:space="preserve"> pre účely</w:t>
      </w:r>
      <w:r w:rsidR="005B4906" w:rsidRPr="005210BE">
        <w:rPr>
          <w:bCs/>
          <w:lang w:eastAsia="ar-SA"/>
        </w:rPr>
        <w:t xml:space="preserve"> </w:t>
      </w:r>
      <w:r w:rsidR="00BD2E97">
        <w:rPr>
          <w:bCs/>
          <w:lang w:eastAsia="ar-SA"/>
        </w:rPr>
        <w:t xml:space="preserve">online a offline </w:t>
      </w:r>
      <w:r w:rsidR="005B4906" w:rsidRPr="005210BE">
        <w:rPr>
          <w:bCs/>
          <w:lang w:eastAsia="ar-SA"/>
        </w:rPr>
        <w:t>komunikácie a styku s verejnosťou, a to všetko v záujme a v prospech efektívneho informovania o zámeroch, cieľoch, aktivitách a výsledkoch činnosti</w:t>
      </w:r>
      <w:r w:rsidR="00177F3F" w:rsidRPr="005210BE">
        <w:rPr>
          <w:bCs/>
          <w:lang w:eastAsia="ar-SA"/>
        </w:rPr>
        <w:t xml:space="preserve"> </w:t>
      </w:r>
      <w:r w:rsidR="000026C4" w:rsidRPr="005210BE">
        <w:rPr>
          <w:bCs/>
          <w:lang w:eastAsia="ar-SA"/>
        </w:rPr>
        <w:t>verejného obstarávateľa</w:t>
      </w:r>
      <w:r w:rsidR="00C309D2">
        <w:rPr>
          <w:bCs/>
          <w:lang w:eastAsia="ar-SA"/>
        </w:rPr>
        <w:t xml:space="preserve"> a TTSK</w:t>
      </w:r>
      <w:r w:rsidR="005B4906" w:rsidRPr="005210BE">
        <w:rPr>
          <w:bCs/>
          <w:lang w:eastAsia="ar-SA"/>
        </w:rPr>
        <w:t xml:space="preserve">, ako aj inštitúcií v zakladateľskej a zriaďovateľskej pôsobnosti </w:t>
      </w:r>
      <w:r w:rsidR="00F77E59">
        <w:rPr>
          <w:bCs/>
          <w:lang w:eastAsia="ar-SA"/>
        </w:rPr>
        <w:t xml:space="preserve">TTSK </w:t>
      </w:r>
      <w:r w:rsidR="005B4906" w:rsidRPr="005210BE">
        <w:rPr>
          <w:bCs/>
          <w:lang w:eastAsia="ar-SA"/>
        </w:rPr>
        <w:t xml:space="preserve">a subjektov s majetkovou účasťou </w:t>
      </w:r>
      <w:r w:rsidR="00F77E59">
        <w:rPr>
          <w:bCs/>
          <w:lang w:eastAsia="ar-SA"/>
        </w:rPr>
        <w:t>TTSK</w:t>
      </w:r>
      <w:r w:rsidR="000026C4" w:rsidRPr="005210BE">
        <w:rPr>
          <w:bCs/>
          <w:lang w:eastAsia="ar-SA"/>
        </w:rPr>
        <w:t>.</w:t>
      </w:r>
    </w:p>
    <w:p w14:paraId="7D89D244" w14:textId="77777777" w:rsidR="005B4906" w:rsidRDefault="005B4906" w:rsidP="0024567E">
      <w:pPr>
        <w:ind w:left="284"/>
        <w:jc w:val="both"/>
        <w:rPr>
          <w:bCs/>
          <w:lang w:eastAsia="ar-SA"/>
        </w:rPr>
      </w:pPr>
    </w:p>
    <w:p w14:paraId="2B54816D" w14:textId="55E5E381" w:rsidR="00D243EC" w:rsidRPr="00EA5C0B" w:rsidRDefault="00D243EC" w:rsidP="00D243EC">
      <w:pPr>
        <w:ind w:firstLine="284"/>
        <w:jc w:val="both"/>
      </w:pPr>
      <w:r w:rsidRPr="00585B8D">
        <w:rPr>
          <w:b/>
        </w:rPr>
        <w:t>Predpokladaný maximálny počet hodín:</w:t>
      </w:r>
      <w:r w:rsidRPr="00585B8D">
        <w:t xml:space="preserve"> </w:t>
      </w:r>
      <w:r w:rsidR="002814B9" w:rsidRPr="00D844BB">
        <w:t>12</w:t>
      </w:r>
      <w:r w:rsidR="00EA5C0B" w:rsidRPr="00D844BB">
        <w:t>00</w:t>
      </w:r>
      <w:r w:rsidR="00EA5C0B" w:rsidRPr="00585B8D">
        <w:t xml:space="preserve"> hodín</w:t>
      </w:r>
    </w:p>
    <w:p w14:paraId="63F5FCDA" w14:textId="77777777" w:rsidR="00D243EC" w:rsidRPr="00D243EC" w:rsidRDefault="00D243EC" w:rsidP="00D243EC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EF21142" w14:textId="77777777" w:rsidR="00CB24AF" w:rsidRPr="00EA1C6B" w:rsidRDefault="00E372EA" w:rsidP="00B222E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Miesto a uskutočnenie poskytnutia služby:</w:t>
      </w:r>
    </w:p>
    <w:p w14:paraId="578CF78D" w14:textId="77777777" w:rsidR="00CB24AF" w:rsidRPr="00EA1C6B" w:rsidRDefault="00CB24AF" w:rsidP="00CB24AF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>Miesto: KIRA, n. o., Starohájska 10, 917 01 Trnava</w:t>
      </w:r>
      <w:r w:rsidR="00E372EA">
        <w:rPr>
          <w:rFonts w:ascii="Times New Roman" w:eastAsiaTheme="minorHAnsi" w:hAnsi="Times New Roman"/>
          <w:sz w:val="24"/>
          <w:szCs w:val="24"/>
        </w:rPr>
        <w:t>.</w:t>
      </w:r>
    </w:p>
    <w:p w14:paraId="5601CFB0" w14:textId="77777777" w:rsidR="0029406E" w:rsidRPr="00890889" w:rsidRDefault="00297342" w:rsidP="00C962C7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b/>
          <w:color w:val="FF0000"/>
          <w:sz w:val="24"/>
          <w:szCs w:val="24"/>
        </w:rPr>
      </w:pPr>
      <w:r w:rsidRPr="008E7BB0">
        <w:rPr>
          <w:rFonts w:ascii="Times New Roman" w:eastAsiaTheme="minorHAnsi" w:hAnsi="Times New Roman"/>
          <w:sz w:val="24"/>
          <w:szCs w:val="24"/>
        </w:rPr>
        <w:t>Termín poskytovania služieb</w:t>
      </w:r>
      <w:r w:rsidR="00CB24AF" w:rsidRPr="008E7BB0">
        <w:rPr>
          <w:rFonts w:ascii="Times New Roman" w:eastAsiaTheme="minorHAnsi" w:hAnsi="Times New Roman"/>
          <w:sz w:val="24"/>
          <w:szCs w:val="24"/>
        </w:rPr>
        <w:t xml:space="preserve">: </w:t>
      </w:r>
      <w:r w:rsidRPr="008E7BB0">
        <w:rPr>
          <w:rFonts w:ascii="Times New Roman" w:eastAsiaTheme="minorHAnsi" w:hAnsi="Times New Roman"/>
          <w:sz w:val="24"/>
          <w:szCs w:val="24"/>
        </w:rPr>
        <w:t>od</w:t>
      </w:r>
      <w:r w:rsidR="002C1A04" w:rsidRPr="008E7BB0">
        <w:rPr>
          <w:rFonts w:ascii="Times New Roman" w:eastAsiaTheme="minorHAnsi" w:hAnsi="Times New Roman"/>
          <w:sz w:val="24"/>
          <w:szCs w:val="24"/>
        </w:rPr>
        <w:t>o dňa</w:t>
      </w:r>
      <w:r w:rsidRPr="008E7BB0">
        <w:rPr>
          <w:rFonts w:ascii="Times New Roman" w:eastAsiaTheme="minorHAnsi" w:hAnsi="Times New Roman"/>
          <w:sz w:val="24"/>
          <w:szCs w:val="24"/>
        </w:rPr>
        <w:t xml:space="preserve"> </w:t>
      </w:r>
      <w:r w:rsidR="002C1A04" w:rsidRPr="008E7BB0">
        <w:rPr>
          <w:rFonts w:ascii="Times New Roman" w:eastAsiaTheme="minorHAnsi" w:hAnsi="Times New Roman"/>
          <w:sz w:val="24"/>
          <w:szCs w:val="24"/>
        </w:rPr>
        <w:t xml:space="preserve">nadobudnutia </w:t>
      </w:r>
      <w:r w:rsidR="008E7BB0" w:rsidRPr="008E7BB0">
        <w:rPr>
          <w:rFonts w:ascii="Times New Roman" w:eastAsiaTheme="minorHAnsi" w:hAnsi="Times New Roman"/>
          <w:sz w:val="24"/>
          <w:szCs w:val="24"/>
        </w:rPr>
        <w:t>účin</w:t>
      </w:r>
      <w:r w:rsidR="002C1A04" w:rsidRPr="008E7BB0">
        <w:rPr>
          <w:rFonts w:ascii="Times New Roman" w:eastAsiaTheme="minorHAnsi" w:hAnsi="Times New Roman"/>
          <w:sz w:val="24"/>
          <w:szCs w:val="24"/>
        </w:rPr>
        <w:t>nosti zmluv</w:t>
      </w:r>
      <w:r w:rsidR="00E068D9" w:rsidRPr="008E7BB0">
        <w:rPr>
          <w:rFonts w:ascii="Times New Roman" w:eastAsiaTheme="minorHAnsi" w:hAnsi="Times New Roman"/>
          <w:sz w:val="24"/>
          <w:szCs w:val="24"/>
        </w:rPr>
        <w:t>ného vzťahu</w:t>
      </w:r>
      <w:r w:rsidRPr="008E7BB0">
        <w:rPr>
          <w:rFonts w:ascii="Times New Roman" w:eastAsiaTheme="minorHAnsi" w:hAnsi="Times New Roman"/>
          <w:sz w:val="24"/>
          <w:szCs w:val="24"/>
        </w:rPr>
        <w:t xml:space="preserve"> do </w:t>
      </w:r>
      <w:r w:rsidRPr="00701CE9">
        <w:rPr>
          <w:rFonts w:ascii="Times New Roman" w:eastAsiaTheme="minorHAnsi" w:hAnsi="Times New Roman"/>
          <w:sz w:val="24"/>
          <w:szCs w:val="24"/>
        </w:rPr>
        <w:t>31.12.202</w:t>
      </w:r>
      <w:r w:rsidR="00786108" w:rsidRPr="00701CE9">
        <w:rPr>
          <w:rFonts w:ascii="Times New Roman" w:eastAsiaTheme="minorHAnsi" w:hAnsi="Times New Roman"/>
          <w:sz w:val="24"/>
          <w:szCs w:val="24"/>
        </w:rPr>
        <w:t>1</w:t>
      </w:r>
    </w:p>
    <w:p w14:paraId="1E896942" w14:textId="77777777" w:rsidR="00C962C7" w:rsidRPr="00EA1C6B" w:rsidRDefault="00C962C7" w:rsidP="00C962C7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Theme="minorHAnsi"/>
        </w:rPr>
      </w:pPr>
    </w:p>
    <w:p w14:paraId="1897C60C" w14:textId="77777777" w:rsidR="0029406E" w:rsidRPr="00EA1C6B" w:rsidRDefault="00F47E80" w:rsidP="00B222E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Komplexnosť dodávky: </w:t>
      </w:r>
    </w:p>
    <w:p w14:paraId="11956F43" w14:textId="77777777" w:rsidR="0029406E" w:rsidRPr="00EA1C6B" w:rsidRDefault="00F47E80" w:rsidP="001705C5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Uchádzač predloží ponuku na celý predmet zákazky. </w:t>
      </w:r>
    </w:p>
    <w:p w14:paraId="2CDA19F5" w14:textId="77777777" w:rsidR="0029406E" w:rsidRPr="00EA1C6B" w:rsidRDefault="0029406E" w:rsidP="001705C5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4622A3D2" w14:textId="77777777" w:rsidR="00EA1C6B" w:rsidRPr="00EA1C6B" w:rsidRDefault="00F47E80" w:rsidP="00B222E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>Spôsob predloženia cenovej ponuky:</w:t>
      </w:r>
    </w:p>
    <w:p w14:paraId="39F384A2" w14:textId="6DBF72E0" w:rsidR="0029406E" w:rsidRPr="00611CA0" w:rsidRDefault="00F47E80" w:rsidP="00611CA0">
      <w:pPr>
        <w:pStyle w:val="Odsekzoznamu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Cenové ponuky žiada verejný obstarávateľ predložiť na </w:t>
      </w:r>
      <w:r w:rsidR="00CB24AF" w:rsidRPr="00EA1C6B">
        <w:rPr>
          <w:rFonts w:ascii="Times New Roman" w:eastAsiaTheme="minorHAnsi" w:hAnsi="Times New Roman"/>
          <w:sz w:val="24"/>
          <w:szCs w:val="24"/>
        </w:rPr>
        <w:t xml:space="preserve">e-mailovú </w:t>
      </w:r>
      <w:r w:rsidRPr="00EA1C6B">
        <w:rPr>
          <w:rFonts w:ascii="Times New Roman" w:eastAsiaTheme="minorHAnsi" w:hAnsi="Times New Roman"/>
          <w:sz w:val="24"/>
          <w:szCs w:val="24"/>
        </w:rPr>
        <w:t>adresu</w:t>
      </w:r>
      <w:r w:rsidR="00EA1C6B" w:rsidRPr="00EA1C6B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9" w:history="1">
        <w:r w:rsidR="00653316" w:rsidRPr="00BD1EFE">
          <w:rPr>
            <w:rStyle w:val="Hypertextovprepojenie"/>
            <w:rFonts w:ascii="Times New Roman" w:hAnsi="Times New Roman"/>
            <w:sz w:val="24"/>
            <w:szCs w:val="24"/>
          </w:rPr>
          <w:t>vo@kira.sk</w:t>
        </w:r>
      </w:hyperlink>
      <w:r w:rsidR="00EA1C6B" w:rsidRPr="00EA1C6B">
        <w:rPr>
          <w:rFonts w:ascii="Times New Roman" w:hAnsi="Times New Roman"/>
          <w:sz w:val="24"/>
          <w:szCs w:val="24"/>
        </w:rPr>
        <w:t xml:space="preserve"> </w:t>
      </w:r>
      <w:r w:rsidR="004B3C2C">
        <w:rPr>
          <w:rFonts w:ascii="Times New Roman" w:hAnsi="Times New Roman"/>
          <w:sz w:val="24"/>
          <w:szCs w:val="24"/>
        </w:rPr>
        <w:br/>
      </w:r>
      <w:r w:rsidR="00EA1C6B" w:rsidRPr="00EA1C6B">
        <w:rPr>
          <w:rFonts w:ascii="Times New Roman" w:hAnsi="Times New Roman"/>
          <w:sz w:val="24"/>
          <w:szCs w:val="24"/>
        </w:rPr>
        <w:t>vo formáte</w:t>
      </w:r>
      <w:r w:rsidR="000873E9">
        <w:rPr>
          <w:rFonts w:ascii="Times New Roman" w:hAnsi="Times New Roman"/>
          <w:sz w:val="24"/>
          <w:szCs w:val="24"/>
        </w:rPr>
        <w:t xml:space="preserve"> </w:t>
      </w:r>
      <w:r w:rsidR="00E372EA">
        <w:rPr>
          <w:rFonts w:ascii="Times New Roman" w:hAnsi="Times New Roman"/>
          <w:sz w:val="24"/>
          <w:szCs w:val="24"/>
        </w:rPr>
        <w:t>.pdf</w:t>
      </w:r>
      <w:r w:rsidR="00EA1C6B" w:rsidRPr="00EA1C6B">
        <w:rPr>
          <w:rFonts w:ascii="Times New Roman" w:hAnsi="Times New Roman"/>
          <w:sz w:val="24"/>
          <w:szCs w:val="24"/>
        </w:rPr>
        <w:t xml:space="preserve"> s označením </w:t>
      </w:r>
      <w:r w:rsidR="00EA1C6B" w:rsidRPr="00E372EA">
        <w:rPr>
          <w:rFonts w:ascii="Times New Roman" w:hAnsi="Times New Roman"/>
          <w:b/>
          <w:sz w:val="24"/>
          <w:szCs w:val="24"/>
        </w:rPr>
        <w:t>SÚŤAŽ –</w:t>
      </w:r>
      <w:r w:rsidR="00EA1C6B" w:rsidRPr="00EA1C6B">
        <w:rPr>
          <w:rFonts w:ascii="Times New Roman" w:hAnsi="Times New Roman"/>
          <w:b/>
          <w:bCs/>
          <w:sz w:val="24"/>
          <w:szCs w:val="24"/>
        </w:rPr>
        <w:t xml:space="preserve"> „</w:t>
      </w:r>
      <w:r w:rsidR="00297342">
        <w:rPr>
          <w:rFonts w:ascii="Times New Roman" w:hAnsi="Times New Roman"/>
          <w:b/>
          <w:sz w:val="24"/>
          <w:szCs w:val="24"/>
          <w:lang w:eastAsia="ar-SA"/>
        </w:rPr>
        <w:t>Poskytovanie</w:t>
      </w:r>
      <w:r w:rsidR="0024567E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6B4C06">
        <w:rPr>
          <w:rFonts w:ascii="Times New Roman" w:hAnsi="Times New Roman"/>
          <w:b/>
          <w:sz w:val="24"/>
          <w:szCs w:val="24"/>
          <w:lang w:eastAsia="ar-SA"/>
        </w:rPr>
        <w:t>grafických</w:t>
      </w:r>
      <w:r w:rsidR="00B1627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B16273" w:rsidRPr="00297342">
        <w:rPr>
          <w:rFonts w:ascii="Times New Roman" w:hAnsi="Times New Roman"/>
          <w:b/>
          <w:bCs/>
          <w:sz w:val="24"/>
          <w:szCs w:val="24"/>
          <w:lang w:eastAsia="ar-SA"/>
        </w:rPr>
        <w:t>služieb</w:t>
      </w:r>
      <w:r w:rsidR="00EA1C6B" w:rsidRPr="00611CA0">
        <w:rPr>
          <w:rFonts w:ascii="Times New Roman" w:hAnsi="Times New Roman"/>
          <w:b/>
          <w:i/>
          <w:iCs/>
          <w:sz w:val="24"/>
          <w:szCs w:val="24"/>
        </w:rPr>
        <w:t>“.</w:t>
      </w:r>
    </w:p>
    <w:p w14:paraId="4E34106B" w14:textId="77777777" w:rsidR="00EA1C6B" w:rsidRPr="00EA1C6B" w:rsidRDefault="00EA1C6B" w:rsidP="001705C5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3E66C358" w14:textId="42A5D6BE" w:rsidR="0029406E" w:rsidRPr="00EA1C6B" w:rsidRDefault="00F47E80" w:rsidP="001705C5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Lehota na predloženie cenových ponúk: </w:t>
      </w:r>
      <w:r w:rsidR="00270569">
        <w:rPr>
          <w:rFonts w:ascii="Times New Roman" w:eastAsiaTheme="minorHAnsi" w:hAnsi="Times New Roman"/>
          <w:b/>
          <w:bCs/>
          <w:sz w:val="24"/>
          <w:szCs w:val="24"/>
        </w:rPr>
        <w:t>18</w:t>
      </w:r>
      <w:r w:rsidR="00BC1D95" w:rsidRPr="00585B8D">
        <w:rPr>
          <w:rFonts w:ascii="Times New Roman" w:eastAsiaTheme="minorHAnsi" w:hAnsi="Times New Roman"/>
          <w:b/>
          <w:bCs/>
          <w:sz w:val="24"/>
          <w:szCs w:val="24"/>
        </w:rPr>
        <w:t>.</w:t>
      </w:r>
      <w:r w:rsidR="002814B9">
        <w:rPr>
          <w:rFonts w:ascii="Times New Roman" w:eastAsiaTheme="minorHAnsi" w:hAnsi="Times New Roman"/>
          <w:b/>
          <w:bCs/>
          <w:sz w:val="24"/>
          <w:szCs w:val="24"/>
        </w:rPr>
        <w:t>8</w:t>
      </w:r>
      <w:r w:rsidR="00BC1D95" w:rsidRPr="00585B8D">
        <w:rPr>
          <w:rFonts w:ascii="Times New Roman" w:eastAsiaTheme="minorHAnsi" w:hAnsi="Times New Roman"/>
          <w:b/>
          <w:bCs/>
          <w:sz w:val="24"/>
          <w:szCs w:val="24"/>
        </w:rPr>
        <w:t>.202</w:t>
      </w:r>
      <w:r w:rsidR="00DF67F9" w:rsidRPr="00585B8D">
        <w:rPr>
          <w:rFonts w:ascii="Times New Roman" w:eastAsiaTheme="minorHAnsi" w:hAnsi="Times New Roman"/>
          <w:b/>
          <w:bCs/>
          <w:sz w:val="24"/>
          <w:szCs w:val="24"/>
        </w:rPr>
        <w:t>1</w:t>
      </w:r>
      <w:r w:rsidR="00BC1D95" w:rsidRPr="00585B8D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585B8D">
        <w:rPr>
          <w:rFonts w:ascii="Times New Roman" w:eastAsiaTheme="minorHAnsi" w:hAnsi="Times New Roman"/>
          <w:b/>
          <w:bCs/>
          <w:sz w:val="24"/>
          <w:szCs w:val="24"/>
        </w:rPr>
        <w:t xml:space="preserve">do </w:t>
      </w:r>
      <w:r w:rsidR="00BC1D95" w:rsidRPr="00585B8D">
        <w:rPr>
          <w:rFonts w:ascii="Times New Roman" w:eastAsiaTheme="minorHAnsi" w:hAnsi="Times New Roman"/>
          <w:b/>
          <w:bCs/>
          <w:sz w:val="24"/>
          <w:szCs w:val="24"/>
        </w:rPr>
        <w:t>23:59</w:t>
      </w:r>
      <w:r w:rsidR="002A4FEA">
        <w:rPr>
          <w:rFonts w:ascii="Times New Roman" w:eastAsiaTheme="minorHAnsi" w:hAnsi="Times New Roman"/>
          <w:b/>
          <w:bCs/>
          <w:sz w:val="24"/>
          <w:szCs w:val="24"/>
        </w:rPr>
        <w:t xml:space="preserve"> hod.</w:t>
      </w:r>
    </w:p>
    <w:p w14:paraId="0760E515" w14:textId="77777777" w:rsidR="0029406E" w:rsidRPr="00EA1C6B" w:rsidRDefault="0029406E" w:rsidP="001705C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B410F80" w14:textId="77777777" w:rsidR="0029406E" w:rsidRPr="00EA1C6B" w:rsidRDefault="00F47E80" w:rsidP="00B222E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Požiadavky na obsah ponuky a podmienky účasti uchádzačov: </w:t>
      </w:r>
    </w:p>
    <w:p w14:paraId="79FC762A" w14:textId="77777777" w:rsidR="0029406E" w:rsidRPr="00EA1C6B" w:rsidRDefault="00F47E80" w:rsidP="00B222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Cenová ponuka </w:t>
      </w:r>
      <w:r w:rsidRPr="00EA1C6B">
        <w:rPr>
          <w:rFonts w:ascii="Times New Roman" w:eastAsiaTheme="minorHAnsi" w:hAnsi="Times New Roman"/>
          <w:sz w:val="24"/>
          <w:szCs w:val="24"/>
        </w:rPr>
        <w:t xml:space="preserve">v </w:t>
      </w:r>
      <w:r w:rsidR="00CA603B">
        <w:rPr>
          <w:rFonts w:ascii="Times New Roman" w:eastAsiaTheme="minorHAnsi" w:hAnsi="Times New Roman"/>
          <w:sz w:val="24"/>
          <w:szCs w:val="24"/>
        </w:rPr>
        <w:t>zmysle Prílohy č. 1 tejto výzvy</w:t>
      </w:r>
      <w:r w:rsidR="00E372EA">
        <w:rPr>
          <w:rFonts w:ascii="Times New Roman" w:eastAsiaTheme="minorHAnsi" w:hAnsi="Times New Roman"/>
          <w:sz w:val="24"/>
          <w:szCs w:val="24"/>
        </w:rPr>
        <w:t>.</w:t>
      </w:r>
    </w:p>
    <w:p w14:paraId="654E3333" w14:textId="77777777" w:rsidR="0029406E" w:rsidRPr="00EA1C6B" w:rsidRDefault="00F47E80" w:rsidP="001705C5">
      <w:pPr>
        <w:pStyle w:val="Odsekzoznamu"/>
        <w:autoSpaceDE w:val="0"/>
        <w:autoSpaceDN w:val="0"/>
        <w:adjustRightInd w:val="0"/>
        <w:spacing w:line="240" w:lineRule="auto"/>
        <w:ind w:left="1004"/>
        <w:jc w:val="both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Ak uchádzač nie je platcom DPH na túto skutočnosť upozorní vo svojej ponuke. </w:t>
      </w:r>
    </w:p>
    <w:p w14:paraId="040F14CE" w14:textId="77777777" w:rsidR="0029406E" w:rsidRPr="00EA1C6B" w:rsidRDefault="0029406E" w:rsidP="001705C5">
      <w:pPr>
        <w:pStyle w:val="Odsekzoznamu"/>
        <w:autoSpaceDE w:val="0"/>
        <w:autoSpaceDN w:val="0"/>
        <w:adjustRightInd w:val="0"/>
        <w:spacing w:line="240" w:lineRule="auto"/>
        <w:ind w:left="100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519DDE2E" w14:textId="77777777" w:rsidR="0029406E" w:rsidRPr="00EA1C6B" w:rsidRDefault="00F47E80" w:rsidP="00B222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A1C6B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 xml:space="preserve">Doklady preukazujúce splnenie podmienok účasti: </w:t>
      </w:r>
    </w:p>
    <w:p w14:paraId="30615F28" w14:textId="77777777" w:rsidR="0029406E" w:rsidRPr="00EA1C6B" w:rsidRDefault="00F47E80" w:rsidP="00B222E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uchádzač musí spĺňať podmienku účasti týkajúcu sa osobného postavenia uvedenú </w:t>
      </w:r>
      <w:r w:rsidR="004B3C2C">
        <w:rPr>
          <w:rFonts w:ascii="Times New Roman" w:eastAsiaTheme="minorHAnsi" w:hAnsi="Times New Roman"/>
          <w:sz w:val="24"/>
          <w:szCs w:val="24"/>
        </w:rPr>
        <w:br/>
      </w:r>
      <w:r w:rsidRPr="00EA1C6B">
        <w:rPr>
          <w:rFonts w:ascii="Times New Roman" w:eastAsiaTheme="minorHAnsi" w:hAnsi="Times New Roman"/>
          <w:sz w:val="24"/>
          <w:szCs w:val="24"/>
        </w:rPr>
        <w:t xml:space="preserve">v § 32 ods. 1 písm. e) zákona 343/2015 Z. z. o verejnom obstarávaní – </w:t>
      </w: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je oprávnený </w:t>
      </w:r>
      <w:r w:rsidR="00EA1C6B" w:rsidRPr="00EA1C6B">
        <w:rPr>
          <w:rFonts w:ascii="Times New Roman" w:eastAsiaTheme="minorHAnsi" w:hAnsi="Times New Roman"/>
          <w:b/>
          <w:bCs/>
          <w:sz w:val="24"/>
          <w:szCs w:val="24"/>
        </w:rPr>
        <w:t>poskytovať služby</w:t>
      </w: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 zodpovedajúce predmetu zákazky. </w:t>
      </w:r>
    </w:p>
    <w:p w14:paraId="228C5035" w14:textId="77777777" w:rsidR="0029406E" w:rsidRPr="00EA1C6B" w:rsidRDefault="00F47E80" w:rsidP="001705C5">
      <w:pPr>
        <w:pStyle w:val="Odsekzoznamu"/>
        <w:autoSpaceDE w:val="0"/>
        <w:autoSpaceDN w:val="0"/>
        <w:adjustRightInd w:val="0"/>
        <w:spacing w:line="240" w:lineRule="auto"/>
        <w:ind w:left="1364"/>
        <w:jc w:val="both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Verejný obstarávateľ si splnenie podmienky účasti úspešného uchádzača </w:t>
      </w: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podľa § 32 ods. 1 písm. e) zákona o verejnom obstarávaní overí na verejne dostupných portáloch </w:t>
      </w:r>
      <w:r w:rsidRPr="00EA1C6B">
        <w:rPr>
          <w:rFonts w:ascii="Times New Roman" w:eastAsiaTheme="minorHAnsi" w:hAnsi="Times New Roman"/>
          <w:sz w:val="24"/>
          <w:szCs w:val="24"/>
        </w:rPr>
        <w:t>obchodného registra alebo živnostenského registra, resp. iného relevantného registra.</w:t>
      </w:r>
    </w:p>
    <w:p w14:paraId="7BEDD073" w14:textId="77777777" w:rsidR="0029406E" w:rsidRPr="00EA1C6B" w:rsidRDefault="0029406E" w:rsidP="001705C5">
      <w:pPr>
        <w:pStyle w:val="Odsekzoznamu"/>
        <w:autoSpaceDE w:val="0"/>
        <w:autoSpaceDN w:val="0"/>
        <w:adjustRightInd w:val="0"/>
        <w:spacing w:line="240" w:lineRule="auto"/>
        <w:ind w:left="136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6D62CBC1" w14:textId="77777777" w:rsidR="0029406E" w:rsidRPr="00EA1C6B" w:rsidRDefault="00F47E80" w:rsidP="00B222E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uchádzač musí spĺňať podmienku účasti týkajúcu sa osobného postavenia uvedenú v § 32 ods. 1 písm. f) zákona o verejnom obstarávaní - </w:t>
      </w: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>nemá uložený zákaz účasti vo verejnom obstarávaní potvrdený konečným rozhodnutím v Slovenskej republike alebo v štáte sídla, miesta po</w:t>
      </w:r>
      <w:r w:rsidR="00DD3903">
        <w:rPr>
          <w:rFonts w:ascii="Times New Roman" w:eastAsiaTheme="minorHAnsi" w:hAnsi="Times New Roman"/>
          <w:b/>
          <w:bCs/>
          <w:sz w:val="24"/>
          <w:szCs w:val="24"/>
        </w:rPr>
        <w:t>dnikania alebo obvyklého pobytu</w:t>
      </w:r>
      <w:r w:rsidRPr="00EA1C6B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022F8E3F" w14:textId="77777777" w:rsidR="0029406E" w:rsidRPr="00EA1C6B" w:rsidRDefault="00F47E80" w:rsidP="001705C5">
      <w:pPr>
        <w:pStyle w:val="Odsekzoznamu"/>
        <w:autoSpaceDE w:val="0"/>
        <w:autoSpaceDN w:val="0"/>
        <w:adjustRightInd w:val="0"/>
        <w:spacing w:line="240" w:lineRule="auto"/>
        <w:ind w:left="1364"/>
        <w:jc w:val="both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Uchádzač preukazuje splnenie podmienky účasti predložením </w:t>
      </w: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čestného vyhlásenia </w:t>
      </w:r>
      <w:r w:rsidRPr="00EA1C6B">
        <w:rPr>
          <w:rFonts w:ascii="Times New Roman" w:eastAsiaTheme="minorHAnsi" w:hAnsi="Times New Roman"/>
          <w:sz w:val="24"/>
          <w:szCs w:val="24"/>
        </w:rPr>
        <w:t>podľa Prílohy č. 2 tejto výzvy</w:t>
      </w:r>
      <w:r w:rsidR="00E372EA">
        <w:rPr>
          <w:rFonts w:ascii="Times New Roman" w:eastAsiaTheme="minorHAnsi" w:hAnsi="Times New Roman"/>
          <w:sz w:val="24"/>
          <w:szCs w:val="24"/>
        </w:rPr>
        <w:t>.</w:t>
      </w:r>
      <w:r w:rsidRPr="00EA1C6B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570C659" w14:textId="77777777" w:rsidR="0029406E" w:rsidRPr="00EA1C6B" w:rsidRDefault="0029406E" w:rsidP="001705C5">
      <w:pPr>
        <w:pStyle w:val="Odsekzoznamu"/>
        <w:autoSpaceDE w:val="0"/>
        <w:autoSpaceDN w:val="0"/>
        <w:adjustRightInd w:val="0"/>
        <w:spacing w:line="240" w:lineRule="auto"/>
        <w:ind w:left="1364"/>
        <w:jc w:val="both"/>
        <w:rPr>
          <w:rFonts w:ascii="Times New Roman" w:eastAsiaTheme="minorHAnsi" w:hAnsi="Times New Roman"/>
          <w:sz w:val="24"/>
          <w:szCs w:val="24"/>
        </w:rPr>
      </w:pPr>
    </w:p>
    <w:p w14:paraId="02763EC5" w14:textId="77777777" w:rsidR="0029406E" w:rsidRPr="005E5D48" w:rsidRDefault="00F47E80" w:rsidP="00B222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Čestné vyhlásenie o neprítomnosti konfliktu záujmov </w:t>
      </w:r>
      <w:r w:rsidRPr="00EA1C6B">
        <w:rPr>
          <w:rFonts w:ascii="Times New Roman" w:eastAsiaTheme="minorHAnsi" w:hAnsi="Times New Roman"/>
          <w:sz w:val="24"/>
          <w:szCs w:val="24"/>
        </w:rPr>
        <w:t>podľa Prílohy č. 3 tejto výzvy</w:t>
      </w:r>
      <w:r w:rsidR="00E372EA">
        <w:rPr>
          <w:rFonts w:ascii="Times New Roman" w:eastAsiaTheme="minorHAnsi" w:hAnsi="Times New Roman"/>
          <w:sz w:val="24"/>
          <w:szCs w:val="24"/>
        </w:rPr>
        <w:t>.</w:t>
      </w:r>
      <w:r w:rsidRPr="00EA1C6B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0D52CE7B" w14:textId="77777777" w:rsidR="002C1A04" w:rsidRDefault="002C1A04" w:rsidP="002C1A04">
      <w:pPr>
        <w:pStyle w:val="Odsekzoznamu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3CC80008" w14:textId="735D6A5C" w:rsidR="005E5D48" w:rsidRDefault="002C1A04" w:rsidP="00B222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2C1A04">
        <w:rPr>
          <w:rFonts w:ascii="Times New Roman" w:eastAsiaTheme="minorHAnsi" w:hAnsi="Times New Roman"/>
          <w:b/>
          <w:bCs/>
          <w:sz w:val="24"/>
          <w:szCs w:val="24"/>
        </w:rPr>
        <w:t>N</w:t>
      </w:r>
      <w:r w:rsidR="005E5D48" w:rsidRPr="002C1A04">
        <w:rPr>
          <w:rFonts w:ascii="Times New Roman" w:eastAsiaTheme="minorHAnsi" w:hAnsi="Times New Roman"/>
          <w:b/>
          <w:bCs/>
          <w:sz w:val="24"/>
          <w:szCs w:val="24"/>
        </w:rPr>
        <w:t>ávrh zmluvy o</w:t>
      </w:r>
      <w:r w:rsidR="00DF67F9">
        <w:rPr>
          <w:rFonts w:ascii="Times New Roman" w:eastAsiaTheme="minorHAnsi" w:hAnsi="Times New Roman"/>
          <w:b/>
          <w:bCs/>
          <w:sz w:val="24"/>
          <w:szCs w:val="24"/>
        </w:rPr>
        <w:t> </w:t>
      </w:r>
      <w:r w:rsidR="005E5D48" w:rsidRPr="002C1A04">
        <w:rPr>
          <w:rFonts w:ascii="Times New Roman" w:eastAsiaTheme="minorHAnsi" w:hAnsi="Times New Roman"/>
          <w:b/>
          <w:bCs/>
          <w:sz w:val="24"/>
          <w:szCs w:val="24"/>
        </w:rPr>
        <w:t>poskytovaní</w:t>
      </w:r>
      <w:r w:rsidR="00DF67F9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1C3BF4">
        <w:rPr>
          <w:rFonts w:ascii="Times New Roman" w:eastAsiaTheme="minorHAnsi" w:hAnsi="Times New Roman"/>
          <w:b/>
          <w:bCs/>
          <w:sz w:val="24"/>
          <w:szCs w:val="24"/>
        </w:rPr>
        <w:t>grafických</w:t>
      </w:r>
      <w:r w:rsidR="005E5D48" w:rsidRPr="002C1A04">
        <w:rPr>
          <w:rFonts w:ascii="Times New Roman" w:eastAsiaTheme="minorHAnsi" w:hAnsi="Times New Roman"/>
          <w:b/>
          <w:bCs/>
          <w:sz w:val="24"/>
          <w:szCs w:val="24"/>
        </w:rPr>
        <w:t xml:space="preserve"> služieb</w:t>
      </w:r>
      <w:r w:rsidR="008F41A8">
        <w:rPr>
          <w:rFonts w:ascii="Times New Roman" w:eastAsiaTheme="minorHAnsi" w:hAnsi="Times New Roman"/>
          <w:b/>
          <w:bCs/>
          <w:sz w:val="24"/>
          <w:szCs w:val="24"/>
        </w:rPr>
        <w:t>, ktor</w:t>
      </w:r>
      <w:r w:rsidR="00EA37E1">
        <w:rPr>
          <w:rFonts w:ascii="Times New Roman" w:eastAsiaTheme="minorHAnsi" w:hAnsi="Times New Roman"/>
          <w:b/>
          <w:bCs/>
          <w:sz w:val="24"/>
          <w:szCs w:val="24"/>
        </w:rPr>
        <w:t>é sú</w:t>
      </w:r>
      <w:r w:rsidR="00901A6B" w:rsidRPr="002C1A04">
        <w:rPr>
          <w:rFonts w:ascii="Times New Roman" w:eastAsiaTheme="minorHAnsi" w:hAnsi="Times New Roman"/>
          <w:b/>
          <w:bCs/>
          <w:sz w:val="24"/>
          <w:szCs w:val="24"/>
        </w:rPr>
        <w:t xml:space="preserve"> predmetom tejto </w:t>
      </w:r>
      <w:r w:rsidR="00E16BC6" w:rsidRPr="005210BE">
        <w:rPr>
          <w:rFonts w:ascii="Times New Roman" w:eastAsiaTheme="minorHAnsi" w:hAnsi="Times New Roman"/>
          <w:b/>
          <w:bCs/>
          <w:sz w:val="24"/>
          <w:szCs w:val="24"/>
        </w:rPr>
        <w:t>zákazky</w:t>
      </w:r>
      <w:r w:rsidR="00901A6B" w:rsidRPr="00ED36F3">
        <w:rPr>
          <w:rFonts w:ascii="Times New Roman" w:eastAsiaTheme="minorHAnsi" w:hAnsi="Times New Roman"/>
          <w:b/>
          <w:bCs/>
          <w:sz w:val="24"/>
          <w:szCs w:val="24"/>
        </w:rPr>
        <w:t xml:space="preserve">. </w:t>
      </w:r>
    </w:p>
    <w:p w14:paraId="5FB5F7FB" w14:textId="77777777" w:rsidR="000026C4" w:rsidRDefault="000026C4" w:rsidP="000026C4">
      <w:pPr>
        <w:tabs>
          <w:tab w:val="left" w:pos="284"/>
          <w:tab w:val="left" w:pos="993"/>
        </w:tabs>
        <w:ind w:left="993" w:hanging="993"/>
        <w:jc w:val="both"/>
      </w:pPr>
    </w:p>
    <w:p w14:paraId="62F734DE" w14:textId="77777777" w:rsidR="000026C4" w:rsidRDefault="000026C4" w:rsidP="000026C4">
      <w:pPr>
        <w:tabs>
          <w:tab w:val="left" w:pos="284"/>
          <w:tab w:val="left" w:pos="993"/>
        </w:tabs>
        <w:ind w:left="993" w:hanging="993"/>
        <w:jc w:val="both"/>
      </w:pPr>
      <w:r>
        <w:rPr>
          <w:color w:val="FF0000"/>
        </w:rPr>
        <w:tab/>
      </w:r>
      <w:r>
        <w:rPr>
          <w:color w:val="FF0000"/>
        </w:rPr>
        <w:tab/>
      </w:r>
      <w:r w:rsidRPr="005210BE">
        <w:t xml:space="preserve">Uchádzač </w:t>
      </w:r>
      <w:r w:rsidRPr="005210BE">
        <w:rPr>
          <w:u w:val="single"/>
        </w:rPr>
        <w:t>nie je oprávnený</w:t>
      </w:r>
      <w:r w:rsidRPr="005210BE">
        <w:t xml:space="preserve"> zásadným spôsobom zasahovať do obchodných podmienok, stanovených verejným obstarávateľom. Uchádzač doplní údaje vyznačené predtlačou vo vzore zmluvy (podľa svojho návrhu na plnenie kritéria). Uchádzač predloží do svojej ponuky </w:t>
      </w:r>
      <w:r w:rsidRPr="005210BE">
        <w:rPr>
          <w:u w:val="single"/>
        </w:rPr>
        <w:t>podpísaný</w:t>
      </w:r>
      <w:r w:rsidRPr="005210BE">
        <w:t xml:space="preserve"> návrh zmluvy v jednom vyhotovení ako súhlas s predloženými obchodnými podmienkami.</w:t>
      </w:r>
    </w:p>
    <w:p w14:paraId="40B41CF0" w14:textId="77777777" w:rsidR="0029406E" w:rsidRPr="00EA1C6B" w:rsidRDefault="0029406E" w:rsidP="001705C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58C6F96E" w14:textId="77777777" w:rsidR="0029406E" w:rsidRPr="00BC1D95" w:rsidRDefault="00F47E80" w:rsidP="00653316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  <w:r w:rsidRPr="00BC1D95">
        <w:rPr>
          <w:rFonts w:eastAsiaTheme="minorHAnsi"/>
        </w:rPr>
        <w:t xml:space="preserve">Celá ponuka, tiež doklady a dokumenty v nej predložené musia byť vyhotovené v štátnom jazyku. </w:t>
      </w:r>
      <w:r w:rsidR="004B3C2C" w:rsidRPr="00BC1D95">
        <w:rPr>
          <w:rFonts w:eastAsiaTheme="minorHAnsi"/>
        </w:rPr>
        <w:br/>
      </w:r>
      <w:r w:rsidRPr="00BC1D95">
        <w:rPr>
          <w:rFonts w:eastAsiaTheme="minorHAnsi"/>
        </w:rPr>
        <w:t>Ak je doklad alebo dokument vyhotovený v cudzom jazyku</w:t>
      </w:r>
      <w:r w:rsidRPr="00BC1D95">
        <w:rPr>
          <w:rFonts w:eastAsiaTheme="minorHAnsi"/>
          <w:b/>
        </w:rPr>
        <w:t xml:space="preserve">, </w:t>
      </w:r>
      <w:r w:rsidRPr="005E5D48">
        <w:rPr>
          <w:rFonts w:eastAsiaTheme="minorHAnsi"/>
          <w:bCs/>
        </w:rPr>
        <w:t>predkladá sa spolu s jeho úradným prekladom do štátneho jazyka;</w:t>
      </w:r>
      <w:r w:rsidRPr="00BC1D95">
        <w:rPr>
          <w:rFonts w:eastAsiaTheme="minorHAnsi"/>
          <w:b/>
        </w:rPr>
        <w:t xml:space="preserve"> </w:t>
      </w:r>
      <w:r w:rsidRPr="00BC1D95">
        <w:rPr>
          <w:rFonts w:eastAsiaTheme="minorHAnsi"/>
        </w:rPr>
        <w:t xml:space="preserve">to neplatí pre ponuky, doklady a dokumenty vyhotovené v českom jazyku. </w:t>
      </w:r>
    </w:p>
    <w:p w14:paraId="645BCD6C" w14:textId="77777777" w:rsidR="00653316" w:rsidRDefault="00653316" w:rsidP="001705C5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</w:p>
    <w:p w14:paraId="30E4879F" w14:textId="77777777" w:rsidR="0029406E" w:rsidRPr="00EA1C6B" w:rsidRDefault="00F47E80" w:rsidP="001705C5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  <w:r w:rsidRPr="00EA1C6B">
        <w:rPr>
          <w:rFonts w:eastAsiaTheme="minorHAnsi"/>
        </w:rPr>
        <w:t xml:space="preserve">Ponuka musí byť podpísaná štatutárnym orgánom uchádzača alebo osobou oprávnenou konať </w:t>
      </w:r>
      <w:r w:rsidR="004B3C2C">
        <w:rPr>
          <w:rFonts w:eastAsiaTheme="minorHAnsi"/>
        </w:rPr>
        <w:br/>
      </w:r>
      <w:r w:rsidRPr="00EA1C6B">
        <w:rPr>
          <w:rFonts w:eastAsiaTheme="minorHAnsi"/>
        </w:rPr>
        <w:t>za uchádzača (požaduje sa fotokópia úradne osvedčeného plnomocenstva).</w:t>
      </w:r>
    </w:p>
    <w:p w14:paraId="4A339B01" w14:textId="77777777" w:rsidR="0029406E" w:rsidRPr="005210BE" w:rsidRDefault="0029406E" w:rsidP="001705C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67B1B787" w14:textId="77777777" w:rsidR="00E16BC6" w:rsidRPr="005210BE" w:rsidRDefault="00E16BC6" w:rsidP="00E16BC6">
      <w:pPr>
        <w:ind w:left="284"/>
        <w:jc w:val="both"/>
        <w:rPr>
          <w:rFonts w:eastAsiaTheme="minorHAnsi"/>
          <w:b/>
          <w:u w:val="single"/>
        </w:rPr>
      </w:pPr>
      <w:r w:rsidRPr="005210BE">
        <w:rPr>
          <w:rFonts w:eastAsiaTheme="minorHAnsi"/>
          <w:b/>
          <w:u w:val="single"/>
        </w:rPr>
        <w:t>Stanovenie predpokladanej hodnoty zákazky a kritérium vyhodnotenia ponúk:</w:t>
      </w:r>
    </w:p>
    <w:p w14:paraId="27DAB247" w14:textId="77777777" w:rsidR="00E16BC6" w:rsidRPr="005210BE" w:rsidRDefault="00E16BC6" w:rsidP="00E16BC6">
      <w:pPr>
        <w:ind w:left="284"/>
        <w:jc w:val="both"/>
        <w:rPr>
          <w:rFonts w:eastAsiaTheme="minorHAnsi"/>
        </w:rPr>
      </w:pPr>
      <w:r w:rsidRPr="005210BE">
        <w:rPr>
          <w:rFonts w:eastAsiaTheme="minorHAnsi"/>
        </w:rPr>
        <w:t xml:space="preserve">Predpokladaná hodnota zákazky bude stanovená z predložených cenových ponúk </w:t>
      </w:r>
      <w:r w:rsidRPr="005210BE">
        <w:rPr>
          <w:rFonts w:eastAsiaTheme="minorHAnsi"/>
          <w:b/>
        </w:rPr>
        <w:t>ako priemerná cena za 1 hodinu poskytnutia služieb, ktoré sú predmetom zákazky v Eur bez DPH</w:t>
      </w:r>
      <w:r w:rsidRPr="005210BE">
        <w:rPr>
          <w:rFonts w:eastAsiaTheme="minorHAnsi"/>
        </w:rPr>
        <w:t xml:space="preserve">. </w:t>
      </w:r>
    </w:p>
    <w:p w14:paraId="0BF6076B" w14:textId="77777777" w:rsidR="00E16BC6" w:rsidRPr="005210BE" w:rsidRDefault="00E16BC6" w:rsidP="00E16BC6">
      <w:pPr>
        <w:jc w:val="both"/>
        <w:rPr>
          <w:rFonts w:eastAsiaTheme="minorHAnsi"/>
          <w:b/>
        </w:rPr>
      </w:pPr>
    </w:p>
    <w:p w14:paraId="78873B21" w14:textId="77777777" w:rsidR="00E16BC6" w:rsidRPr="005210BE" w:rsidRDefault="00E16BC6" w:rsidP="00E16BC6">
      <w:pPr>
        <w:ind w:left="284"/>
        <w:jc w:val="both"/>
        <w:rPr>
          <w:rFonts w:eastAsiaTheme="minorHAnsi"/>
          <w:b/>
        </w:rPr>
      </w:pPr>
      <w:r w:rsidRPr="005210BE">
        <w:rPr>
          <w:rFonts w:eastAsiaTheme="minorHAnsi"/>
        </w:rPr>
        <w:t xml:space="preserve">Pokiaľ predpokladaná hodnota zákazky, ktorá bude stanovená na základe predložených cenových ponúk, nepresiahne výšku finančného limitu zákaziek s nízkou hodnotou, Vaša ponuka bude zároveň slúžiť pre účely vyhodnotenia, t. j. verejný obstarávateľ zároveň vykoná </w:t>
      </w:r>
      <w:r w:rsidRPr="005210BE">
        <w:rPr>
          <w:rFonts w:eastAsiaTheme="minorHAnsi"/>
          <w:b/>
        </w:rPr>
        <w:t>výber dodávateľa na základe kritéria:</w:t>
      </w:r>
    </w:p>
    <w:p w14:paraId="76F46815" w14:textId="7627927A" w:rsidR="00E16BC6" w:rsidRPr="005210BE" w:rsidRDefault="00E16BC6" w:rsidP="00E16BC6">
      <w:pPr>
        <w:ind w:left="284"/>
        <w:jc w:val="both"/>
        <w:rPr>
          <w:rFonts w:eastAsiaTheme="minorHAnsi"/>
          <w:b/>
        </w:rPr>
      </w:pPr>
      <w:r w:rsidRPr="005210BE">
        <w:rPr>
          <w:rFonts w:eastAsiaTheme="minorHAnsi"/>
          <w:b/>
        </w:rPr>
        <w:t xml:space="preserve"> – najnižšia cena za 1 hodinu poskytnutia služieb, ktoré sú predmetom zákazky v Eur s DPH</w:t>
      </w:r>
      <w:r w:rsidR="00392BD7">
        <w:rPr>
          <w:rFonts w:eastAsiaTheme="minorHAnsi"/>
          <w:b/>
        </w:rPr>
        <w:t xml:space="preserve"> </w:t>
      </w:r>
      <w:r w:rsidRPr="005210BE">
        <w:rPr>
          <w:rFonts w:eastAsia="Calibri"/>
          <w:lang w:eastAsia="en-US"/>
        </w:rPr>
        <w:t>(ak uchádzač nie je platcom DPH uvedie to v ponuke).</w:t>
      </w:r>
      <w:r w:rsidR="00392BD7">
        <w:rPr>
          <w:rFonts w:eastAsia="Calibri"/>
          <w:lang w:eastAsia="en-US"/>
        </w:rPr>
        <w:t xml:space="preserve"> </w:t>
      </w:r>
      <w:r w:rsidRPr="005210BE">
        <w:rPr>
          <w:rFonts w:eastAsia="Calibri"/>
          <w:lang w:eastAsia="en-US"/>
        </w:rPr>
        <w:t xml:space="preserve"> </w:t>
      </w:r>
    </w:p>
    <w:p w14:paraId="1949DAA7" w14:textId="77777777" w:rsidR="00E16BC6" w:rsidRPr="005210BE" w:rsidRDefault="00E16BC6" w:rsidP="00E16BC6">
      <w:pPr>
        <w:ind w:left="284"/>
        <w:jc w:val="both"/>
      </w:pPr>
      <w:r w:rsidRPr="005210BE">
        <w:t>Úspešným uchádzačom sa stane ten uchádzač, ktorý predloží najnižšiu cena za 1 hodinu poskytnutia služieb v EUR s DPH. O úspešnosti ponuky budú uchádzači informovaní.</w:t>
      </w:r>
    </w:p>
    <w:p w14:paraId="4155F73C" w14:textId="77777777" w:rsidR="00E16BC6" w:rsidRPr="00E16BC6" w:rsidRDefault="00E16BC6" w:rsidP="00E16BC6">
      <w:pPr>
        <w:ind w:left="284"/>
        <w:jc w:val="both"/>
        <w:rPr>
          <w:rFonts w:eastAsiaTheme="minorHAnsi"/>
          <w:b/>
          <w:color w:val="FF0000"/>
        </w:rPr>
      </w:pPr>
    </w:p>
    <w:p w14:paraId="19FA85FA" w14:textId="77777777" w:rsidR="0029406E" w:rsidRPr="00EA1C6B" w:rsidRDefault="00F47E80" w:rsidP="00B222ED">
      <w:pPr>
        <w:pStyle w:val="Odsekzoznamu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00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Spôsob určenia ceny: </w:t>
      </w:r>
    </w:p>
    <w:p w14:paraId="3AF27EBE" w14:textId="77777777" w:rsidR="0029406E" w:rsidRPr="00EA1C6B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Uchádzačom navrhovaná zmluvná cena za </w:t>
      </w:r>
      <w:r w:rsidR="00EA1C6B" w:rsidRPr="00EA1C6B">
        <w:rPr>
          <w:rFonts w:ascii="Times New Roman" w:eastAsiaTheme="minorHAnsi" w:hAnsi="Times New Roman"/>
          <w:sz w:val="24"/>
          <w:szCs w:val="24"/>
        </w:rPr>
        <w:t>poskytnutie</w:t>
      </w:r>
      <w:r w:rsidRPr="00EA1C6B">
        <w:rPr>
          <w:rFonts w:ascii="Times New Roman" w:eastAsiaTheme="minorHAnsi" w:hAnsi="Times New Roman"/>
          <w:sz w:val="24"/>
          <w:szCs w:val="24"/>
        </w:rPr>
        <w:t xml:space="preserve"> požadovaného predmetu zákazky, uvedená </w:t>
      </w:r>
      <w:r w:rsidR="006361FC">
        <w:rPr>
          <w:rFonts w:ascii="Times New Roman" w:eastAsiaTheme="minorHAnsi" w:hAnsi="Times New Roman"/>
          <w:sz w:val="24"/>
          <w:szCs w:val="24"/>
        </w:rPr>
        <w:br/>
      </w:r>
      <w:r w:rsidRPr="00EA1C6B">
        <w:rPr>
          <w:rFonts w:ascii="Times New Roman" w:eastAsiaTheme="minorHAnsi" w:hAnsi="Times New Roman"/>
          <w:sz w:val="24"/>
          <w:szCs w:val="24"/>
        </w:rPr>
        <w:t>v ponuke uchádzača, bude vyjadrená v eurách bez dane z pridanej hodnoty, ako aj s daňou z pridanej hodnoty.</w:t>
      </w:r>
    </w:p>
    <w:p w14:paraId="03F51E56" w14:textId="77777777" w:rsidR="0029406E" w:rsidRPr="00EA1C6B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lastRenderedPageBreak/>
        <w:t xml:space="preserve">Návrh ceny musí byť spracovaný v zmysle zákona NR SR č.18/1996 Z. z. o cenách v znení neskorších predpisov, vyhlášky MF SR č.87/1996 Z. z., ktorou sa vykonáva zákon NR SR č.18/1996 Z. z. </w:t>
      </w:r>
      <w:r w:rsidR="006361FC">
        <w:rPr>
          <w:rFonts w:ascii="Times New Roman" w:eastAsiaTheme="minorHAnsi" w:hAnsi="Times New Roman"/>
          <w:sz w:val="24"/>
          <w:szCs w:val="24"/>
        </w:rPr>
        <w:br/>
      </w:r>
      <w:r w:rsidRPr="00EA1C6B">
        <w:rPr>
          <w:rFonts w:ascii="Times New Roman" w:eastAsiaTheme="minorHAnsi" w:hAnsi="Times New Roman"/>
          <w:sz w:val="24"/>
          <w:szCs w:val="24"/>
        </w:rPr>
        <w:t xml:space="preserve">o cenách v znení neskorších predpisov. </w:t>
      </w:r>
    </w:p>
    <w:p w14:paraId="6D997E84" w14:textId="77777777" w:rsidR="00272406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Uchádzač je pred predložením svojej ponuky povinný vziať do úvahy všetko, čo je nevyhnutné na úplné a riadne plnenie zmluvy, pričom do svojich cien zahrnie všetky náklady spojené s plnením predmetu zákazky uvedeným v časti Predmet zákazky. </w:t>
      </w:r>
    </w:p>
    <w:p w14:paraId="34976D6A" w14:textId="77777777" w:rsidR="00653316" w:rsidRPr="00BC1D95" w:rsidRDefault="0065331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BC1D95">
        <w:rPr>
          <w:rFonts w:ascii="Times New Roman" w:eastAsiaTheme="minorHAnsi" w:hAnsi="Times New Roman"/>
          <w:sz w:val="24"/>
          <w:szCs w:val="24"/>
        </w:rPr>
        <w:t xml:space="preserve">Ak je uchádzač osoba identifikovaná pre DPH v inom členskom štáte EÚ, vo svojej ponuke musí pre účely vyhodnotenia </w:t>
      </w:r>
      <w:r w:rsidR="00DE5548" w:rsidRPr="00BC1D95">
        <w:rPr>
          <w:rFonts w:ascii="Times New Roman" w:eastAsiaTheme="minorHAnsi" w:hAnsi="Times New Roman"/>
          <w:sz w:val="24"/>
          <w:szCs w:val="24"/>
        </w:rPr>
        <w:t xml:space="preserve">uviesť cenu celkom, za ktorú </w:t>
      </w:r>
      <w:r w:rsidR="00053D71" w:rsidRPr="00BC1D95">
        <w:rPr>
          <w:rFonts w:ascii="Times New Roman" w:eastAsiaTheme="minorHAnsi" w:hAnsi="Times New Roman"/>
          <w:sz w:val="24"/>
          <w:szCs w:val="24"/>
        </w:rPr>
        <w:t xml:space="preserve">predmet zákazky ponúka (t. j. cenu, ku ktorej je pre účely vyhodnotenia pripočítaná DPH v zmysle zákona o DPH). Cenu bez DPH, výšku DPH a cenu s pripočítanou DPH uvedie v časti Formulár – CENOVÁ PONUKA, podľa ktorej sa budú ponuky vyhodnocovať. </w:t>
      </w:r>
    </w:p>
    <w:p w14:paraId="304D3EDF" w14:textId="77777777" w:rsidR="00EA1C6B" w:rsidRPr="00EA1C6B" w:rsidRDefault="00EA1C6B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1E71AFCE" w14:textId="77777777" w:rsidR="00272406" w:rsidRPr="00EA1C6B" w:rsidRDefault="00F47E80" w:rsidP="00B222ED">
      <w:pPr>
        <w:pStyle w:val="Odsekzoznamu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00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Podmienky financovania predmetu zákazky a ďalšie informácie: </w:t>
      </w:r>
    </w:p>
    <w:p w14:paraId="0A722D8F" w14:textId="77777777" w:rsidR="00272406" w:rsidRPr="00EA1C6B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Predmet zákazky bude financovaný zo zdrojov rozpočtu verejného obstarávateľa. Splatnosť faktúr </w:t>
      </w:r>
      <w:r w:rsidR="006361FC">
        <w:rPr>
          <w:rFonts w:ascii="Times New Roman" w:eastAsiaTheme="minorHAnsi" w:hAnsi="Times New Roman"/>
          <w:sz w:val="24"/>
          <w:szCs w:val="24"/>
        </w:rPr>
        <w:br/>
      </w:r>
      <w:r w:rsidRPr="00EA1C6B">
        <w:rPr>
          <w:rFonts w:ascii="Times New Roman" w:eastAsiaTheme="minorHAnsi" w:hAnsi="Times New Roman"/>
          <w:sz w:val="24"/>
          <w:szCs w:val="24"/>
        </w:rPr>
        <w:t xml:space="preserve">je do 30 dní od doručenia faktúry objednávateľovi. </w:t>
      </w:r>
    </w:p>
    <w:p w14:paraId="594A7182" w14:textId="77777777" w:rsidR="00272406" w:rsidRPr="00EA1C6B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Všetky výdavky spojené s prípravou a predložením ponuky znáša uchádzač bez akéhokoľvek finančného nároku na verejného obstarávateľa. </w:t>
      </w:r>
    </w:p>
    <w:p w14:paraId="17F168A9" w14:textId="77777777" w:rsidR="00272406" w:rsidRPr="00EA1C6B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>Verejný obstarávateľ si vyhradzuje právo neprijať ani jednu z predložených ponúk, ak nebudú zodpovedať finančným možnostiam verejného obstarávateľa, zároveň si vyhradzuje právo nevybrať uchádzača, resp. zrušiť verejné obstarávanie na zabezpečenie plnenia predmetu zákazky – ak nebude predložená ani jedna ponuka, ani jeden uchádzač nesplní podmienky účasti, ak sa zmenia okolnosti</w:t>
      </w:r>
      <w:r w:rsidR="00E372EA">
        <w:rPr>
          <w:rFonts w:ascii="Times New Roman" w:eastAsiaTheme="minorHAnsi" w:hAnsi="Times New Roman"/>
          <w:sz w:val="24"/>
          <w:szCs w:val="24"/>
        </w:rPr>
        <w:t>,</w:t>
      </w:r>
      <w:r w:rsidRPr="00EA1C6B">
        <w:rPr>
          <w:rFonts w:ascii="Times New Roman" w:eastAsiaTheme="minorHAnsi" w:hAnsi="Times New Roman"/>
          <w:sz w:val="24"/>
          <w:szCs w:val="24"/>
        </w:rPr>
        <w:t xml:space="preserve"> za ktorých bolo verejné obstarávanie vyhlásené. </w:t>
      </w:r>
    </w:p>
    <w:p w14:paraId="2348EC78" w14:textId="77777777" w:rsidR="00272406" w:rsidRPr="00EA1C6B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</w:p>
    <w:p w14:paraId="3FA47F9A" w14:textId="77777777" w:rsidR="00272406" w:rsidRPr="00EA1C6B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Prílohy: </w:t>
      </w:r>
    </w:p>
    <w:p w14:paraId="24BFFFC7" w14:textId="77777777" w:rsidR="00272406" w:rsidRPr="00EA1C6B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Formulár – Cenová ponuka </w:t>
      </w:r>
    </w:p>
    <w:p w14:paraId="74C43E0C" w14:textId="77777777" w:rsidR="00272406" w:rsidRPr="00EA1C6B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Čestné vyhlásenie </w:t>
      </w:r>
    </w:p>
    <w:p w14:paraId="278D3A83" w14:textId="77777777" w:rsidR="00272406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Čestné vyhlásenie o neprítomnosti konfliktu záujmov </w:t>
      </w:r>
    </w:p>
    <w:p w14:paraId="700A79A5" w14:textId="161E1714" w:rsidR="005E5D48" w:rsidRDefault="005E5D48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2C1A04">
        <w:rPr>
          <w:rFonts w:ascii="Times New Roman" w:eastAsiaTheme="minorHAnsi" w:hAnsi="Times New Roman"/>
          <w:sz w:val="24"/>
          <w:szCs w:val="24"/>
        </w:rPr>
        <w:t>Návrh zmluvy o</w:t>
      </w:r>
      <w:r w:rsidR="00DF67F9">
        <w:rPr>
          <w:rFonts w:ascii="Times New Roman" w:eastAsiaTheme="minorHAnsi" w:hAnsi="Times New Roman"/>
          <w:sz w:val="24"/>
          <w:szCs w:val="24"/>
        </w:rPr>
        <w:t> </w:t>
      </w:r>
      <w:r w:rsidRPr="002C1A04">
        <w:rPr>
          <w:rFonts w:ascii="Times New Roman" w:eastAsiaTheme="minorHAnsi" w:hAnsi="Times New Roman"/>
          <w:sz w:val="24"/>
          <w:szCs w:val="24"/>
        </w:rPr>
        <w:t>poskytovaní</w:t>
      </w:r>
      <w:r w:rsidR="00DF67F9">
        <w:rPr>
          <w:rFonts w:ascii="Times New Roman" w:eastAsiaTheme="minorHAnsi" w:hAnsi="Times New Roman"/>
          <w:sz w:val="24"/>
          <w:szCs w:val="24"/>
        </w:rPr>
        <w:t xml:space="preserve"> </w:t>
      </w:r>
      <w:r w:rsidRPr="002C1A04">
        <w:rPr>
          <w:rFonts w:ascii="Times New Roman" w:eastAsiaTheme="minorHAnsi" w:hAnsi="Times New Roman"/>
          <w:sz w:val="24"/>
          <w:szCs w:val="24"/>
        </w:rPr>
        <w:t>služieb</w:t>
      </w:r>
    </w:p>
    <w:p w14:paraId="5CE9A8C6" w14:textId="77777777" w:rsidR="00272406" w:rsidRPr="00EA1C6B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0AFC9B42" w14:textId="77777777" w:rsidR="00EA1C6B" w:rsidRDefault="00EA1C6B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17DCF8F6" w14:textId="021C60CD" w:rsidR="00272406" w:rsidRPr="00B8368F" w:rsidRDefault="00F47E80" w:rsidP="00B8368F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V Trnave, dňa </w:t>
      </w:r>
      <w:r w:rsidR="00270569">
        <w:rPr>
          <w:rFonts w:ascii="Times New Roman" w:eastAsiaTheme="minorHAnsi" w:hAnsi="Times New Roman"/>
          <w:sz w:val="24"/>
          <w:szCs w:val="24"/>
        </w:rPr>
        <w:t>11</w:t>
      </w:r>
      <w:r w:rsidR="006B75DA" w:rsidRPr="00585B8D">
        <w:rPr>
          <w:rFonts w:ascii="Times New Roman" w:eastAsiaTheme="minorHAnsi" w:hAnsi="Times New Roman"/>
          <w:sz w:val="24"/>
          <w:szCs w:val="24"/>
        </w:rPr>
        <w:t>.</w:t>
      </w:r>
      <w:r w:rsidR="002814B9">
        <w:rPr>
          <w:rFonts w:ascii="Times New Roman" w:eastAsiaTheme="minorHAnsi" w:hAnsi="Times New Roman"/>
          <w:sz w:val="24"/>
          <w:szCs w:val="24"/>
        </w:rPr>
        <w:t>8</w:t>
      </w:r>
      <w:r w:rsidR="006B75DA" w:rsidRPr="00585B8D">
        <w:rPr>
          <w:rFonts w:ascii="Times New Roman" w:eastAsiaTheme="minorHAnsi" w:hAnsi="Times New Roman"/>
          <w:sz w:val="24"/>
          <w:szCs w:val="24"/>
        </w:rPr>
        <w:t>.202</w:t>
      </w:r>
      <w:r w:rsidR="00DF67F9" w:rsidRPr="00585B8D">
        <w:rPr>
          <w:rFonts w:ascii="Times New Roman" w:eastAsiaTheme="minorHAnsi" w:hAnsi="Times New Roman"/>
          <w:sz w:val="24"/>
          <w:szCs w:val="24"/>
        </w:rPr>
        <w:t>1</w:t>
      </w:r>
      <w:r w:rsidR="00053D71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347C1DF" w14:textId="77777777" w:rsidR="00272406" w:rsidRPr="00EA1C6B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42E54CF2" w14:textId="77777777" w:rsidR="00272406" w:rsidRPr="00EA1C6B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71C5BDF2" w14:textId="368CF03F" w:rsidR="00272406" w:rsidRPr="00297342" w:rsidRDefault="009E421D" w:rsidP="00D2097D">
      <w:pPr>
        <w:tabs>
          <w:tab w:val="left" w:pos="6300"/>
          <w:tab w:val="left" w:pos="7650"/>
        </w:tabs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ab/>
      </w:r>
      <w:r w:rsidR="00D2097D">
        <w:rPr>
          <w:rFonts w:eastAsiaTheme="minorHAnsi"/>
        </w:rPr>
        <w:t>v.r.</w:t>
      </w:r>
      <w:r w:rsidR="00D2097D">
        <w:rPr>
          <w:rFonts w:eastAsiaTheme="minorHAnsi"/>
        </w:rPr>
        <w:tab/>
      </w:r>
    </w:p>
    <w:p w14:paraId="4A14EB8B" w14:textId="397A1EC6" w:rsidR="00272406" w:rsidRPr="00EA1C6B" w:rsidRDefault="00F47E80" w:rsidP="0012178B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>...........................................................</w:t>
      </w:r>
    </w:p>
    <w:p w14:paraId="1F9D0C70" w14:textId="74BE3219" w:rsidR="00272406" w:rsidRPr="00EA1C6B" w:rsidRDefault="00053D71" w:rsidP="0012178B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Mgr. Viktor Maroši</w:t>
      </w:r>
    </w:p>
    <w:p w14:paraId="66F2EF77" w14:textId="3F94D80D" w:rsidR="00F47E80" w:rsidRPr="00EA1C6B" w:rsidRDefault="00F47E80" w:rsidP="0012178B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riaditeľ </w:t>
      </w:r>
      <w:r w:rsidR="00EA1C6B">
        <w:rPr>
          <w:rFonts w:ascii="Times New Roman" w:eastAsiaTheme="minorHAnsi" w:hAnsi="Times New Roman"/>
          <w:sz w:val="24"/>
          <w:szCs w:val="24"/>
        </w:rPr>
        <w:t>KIRA, n. o.</w:t>
      </w:r>
    </w:p>
    <w:p w14:paraId="10D98CB6" w14:textId="77777777" w:rsidR="00F47E80" w:rsidRDefault="00F47E80" w:rsidP="001705C5">
      <w:pPr>
        <w:tabs>
          <w:tab w:val="left" w:pos="360"/>
        </w:tabs>
        <w:rPr>
          <w:b/>
          <w:color w:val="000000"/>
          <w:sz w:val="22"/>
          <w:szCs w:val="22"/>
        </w:rPr>
      </w:pPr>
    </w:p>
    <w:p w14:paraId="04F7EBDA" w14:textId="77777777" w:rsidR="008E7BB0" w:rsidRDefault="008E7BB0">
      <w:pPr>
        <w:spacing w:after="200"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</w:p>
    <w:p w14:paraId="3ABEBCE7" w14:textId="77777777" w:rsidR="005210BE" w:rsidRDefault="005210BE" w:rsidP="005210BE">
      <w:pPr>
        <w:tabs>
          <w:tab w:val="left" w:pos="360"/>
        </w:tabs>
        <w:rPr>
          <w:b/>
          <w:color w:val="000000"/>
          <w:sz w:val="22"/>
          <w:szCs w:val="22"/>
        </w:rPr>
      </w:pPr>
    </w:p>
    <w:p w14:paraId="4261B3F3" w14:textId="77777777" w:rsidR="005210BE" w:rsidRDefault="005210BE" w:rsidP="005210BE">
      <w:pPr>
        <w:tabs>
          <w:tab w:val="left" w:pos="360"/>
        </w:tabs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Príloha č.1</w:t>
      </w:r>
    </w:p>
    <w:p w14:paraId="39413670" w14:textId="77777777" w:rsidR="005210BE" w:rsidRDefault="005210BE" w:rsidP="005210BE">
      <w:pPr>
        <w:tabs>
          <w:tab w:val="left" w:pos="360"/>
        </w:tabs>
        <w:jc w:val="center"/>
        <w:rPr>
          <w:b/>
          <w:color w:val="000000"/>
          <w:sz w:val="22"/>
          <w:szCs w:val="22"/>
        </w:rPr>
      </w:pPr>
    </w:p>
    <w:p w14:paraId="15D23344" w14:textId="77777777" w:rsidR="005210BE" w:rsidRDefault="005210BE" w:rsidP="005210BE">
      <w:pPr>
        <w:tabs>
          <w:tab w:val="left" w:pos="360"/>
        </w:tabs>
        <w:jc w:val="center"/>
        <w:rPr>
          <w:b/>
          <w:color w:val="000000"/>
          <w:sz w:val="22"/>
          <w:szCs w:val="22"/>
        </w:rPr>
      </w:pPr>
    </w:p>
    <w:p w14:paraId="3C05839B" w14:textId="77777777" w:rsidR="005210BE" w:rsidRDefault="005210BE" w:rsidP="005210BE">
      <w:pPr>
        <w:tabs>
          <w:tab w:val="left" w:pos="360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Formulár - CENOVÁ PONUKA</w:t>
      </w:r>
    </w:p>
    <w:p w14:paraId="3A96AB39" w14:textId="77777777" w:rsidR="005210BE" w:rsidRDefault="005210BE" w:rsidP="005210BE">
      <w:pPr>
        <w:jc w:val="center"/>
        <w:rPr>
          <w:b/>
          <w:sz w:val="22"/>
          <w:szCs w:val="22"/>
        </w:rPr>
      </w:pPr>
    </w:p>
    <w:p w14:paraId="41338259" w14:textId="77777777" w:rsidR="005210BE" w:rsidRDefault="005210BE" w:rsidP="005210BE">
      <w:pPr>
        <w:jc w:val="center"/>
        <w:rPr>
          <w:b/>
          <w:sz w:val="22"/>
          <w:szCs w:val="22"/>
        </w:rPr>
      </w:pPr>
    </w:p>
    <w:p w14:paraId="701C6599" w14:textId="3388111B" w:rsidR="005210BE" w:rsidRPr="00EA1C6B" w:rsidRDefault="005210BE" w:rsidP="005210BE">
      <w:pPr>
        <w:autoSpaceDE w:val="0"/>
        <w:autoSpaceDN w:val="0"/>
        <w:adjustRightInd w:val="0"/>
        <w:ind w:left="2410" w:hanging="2410"/>
        <w:jc w:val="both"/>
        <w:rPr>
          <w:b/>
          <w:color w:val="FF0000"/>
          <w:sz w:val="22"/>
          <w:szCs w:val="22"/>
        </w:rPr>
      </w:pPr>
      <w:r w:rsidRPr="00611CA0">
        <w:rPr>
          <w:bCs/>
          <w:color w:val="000000"/>
        </w:rPr>
        <w:t>Predmet obstarávania:</w:t>
      </w:r>
      <w:r>
        <w:rPr>
          <w:b/>
          <w:bCs/>
          <w:color w:val="000000"/>
        </w:rPr>
        <w:tab/>
      </w:r>
      <w:r w:rsidR="008B7ADA" w:rsidRPr="008B7ADA">
        <w:rPr>
          <w:b/>
          <w:bCs/>
          <w:lang w:eastAsia="ar-SA"/>
        </w:rPr>
        <w:t>Poskytovanie grafických služieb</w:t>
      </w:r>
    </w:p>
    <w:p w14:paraId="0C72938C" w14:textId="77777777" w:rsidR="005210BE" w:rsidRDefault="005210BE" w:rsidP="005210BE">
      <w:pPr>
        <w:jc w:val="both"/>
        <w:rPr>
          <w:sz w:val="22"/>
          <w:szCs w:val="22"/>
        </w:rPr>
      </w:pPr>
    </w:p>
    <w:p w14:paraId="22932A2B" w14:textId="77777777" w:rsidR="005210BE" w:rsidRPr="00173419" w:rsidRDefault="005210BE" w:rsidP="005210BE">
      <w:pPr>
        <w:rPr>
          <w:b/>
          <w:bCs/>
          <w:color w:val="000000"/>
        </w:rPr>
      </w:pPr>
    </w:p>
    <w:p w14:paraId="02C571F7" w14:textId="77777777" w:rsidR="005210BE" w:rsidRPr="00173419" w:rsidRDefault="005210BE" w:rsidP="005210BE">
      <w:pPr>
        <w:jc w:val="both"/>
        <w:rPr>
          <w:rFonts w:cs="Arial"/>
          <w:b/>
        </w:rPr>
      </w:pPr>
      <w:r w:rsidRPr="00173419">
        <w:rPr>
          <w:rFonts w:cs="Arial"/>
          <w:b/>
        </w:rPr>
        <w:t>Identifikačné údaje uchádzača:</w:t>
      </w:r>
    </w:p>
    <w:p w14:paraId="6BB1C900" w14:textId="77777777" w:rsidR="005210BE" w:rsidRPr="00173419" w:rsidRDefault="005210BE" w:rsidP="005210BE">
      <w:pPr>
        <w:jc w:val="both"/>
        <w:rPr>
          <w:rFonts w:cs="Arial"/>
          <w:b/>
        </w:rPr>
      </w:pPr>
    </w:p>
    <w:p w14:paraId="1E78EEA7" w14:textId="0FC3701F" w:rsidR="005210BE" w:rsidRPr="00173419" w:rsidRDefault="005210BE" w:rsidP="005210BE">
      <w:pPr>
        <w:tabs>
          <w:tab w:val="right" w:pos="8931"/>
        </w:tabs>
        <w:jc w:val="both"/>
        <w:rPr>
          <w:rFonts w:cs="Arial"/>
        </w:rPr>
      </w:pPr>
      <w:r w:rsidRPr="00173419">
        <w:rPr>
          <w:rFonts w:cs="Arial"/>
        </w:rPr>
        <w:t>Názov:</w:t>
      </w:r>
      <w:r w:rsidR="00D4646B">
        <w:rPr>
          <w:rFonts w:cs="Arial"/>
        </w:rPr>
        <w:t xml:space="preserve"> </w:t>
      </w:r>
      <w:r w:rsidRPr="00173419">
        <w:rPr>
          <w:rFonts w:cs="Arial"/>
        </w:rPr>
        <w:t>........................................................................</w:t>
      </w:r>
    </w:p>
    <w:p w14:paraId="20684B92" w14:textId="77777777" w:rsidR="005210BE" w:rsidRPr="00173419" w:rsidRDefault="005210BE" w:rsidP="005210BE">
      <w:pPr>
        <w:tabs>
          <w:tab w:val="right" w:pos="8931"/>
        </w:tabs>
        <w:jc w:val="both"/>
        <w:rPr>
          <w:rFonts w:cs="Arial"/>
        </w:rPr>
      </w:pPr>
    </w:p>
    <w:p w14:paraId="5C27DDC7" w14:textId="255A9B7C" w:rsidR="005210BE" w:rsidRPr="00173419" w:rsidRDefault="005210BE" w:rsidP="005210BE">
      <w:pPr>
        <w:tabs>
          <w:tab w:val="right" w:pos="8931"/>
        </w:tabs>
        <w:jc w:val="both"/>
        <w:rPr>
          <w:rFonts w:cs="Arial"/>
        </w:rPr>
      </w:pPr>
      <w:r w:rsidRPr="00173419">
        <w:rPr>
          <w:rFonts w:cs="Arial"/>
        </w:rPr>
        <w:t>Adresa:</w:t>
      </w:r>
      <w:r w:rsidR="00D4646B">
        <w:rPr>
          <w:rFonts w:cs="Arial"/>
        </w:rPr>
        <w:t xml:space="preserve"> </w:t>
      </w:r>
      <w:r w:rsidRPr="00173419">
        <w:rPr>
          <w:rFonts w:cs="Arial"/>
        </w:rPr>
        <w:t>........................................................................</w:t>
      </w:r>
    </w:p>
    <w:p w14:paraId="00740EE9" w14:textId="77777777" w:rsidR="005210BE" w:rsidRPr="00173419" w:rsidRDefault="005210BE" w:rsidP="005210BE">
      <w:pPr>
        <w:tabs>
          <w:tab w:val="right" w:pos="8931"/>
        </w:tabs>
        <w:jc w:val="both"/>
        <w:rPr>
          <w:rFonts w:cs="Arial"/>
        </w:rPr>
      </w:pPr>
    </w:p>
    <w:p w14:paraId="7F6CBE88" w14:textId="2DF5A1B8" w:rsidR="005210BE" w:rsidRPr="00173419" w:rsidRDefault="00D4646B" w:rsidP="005210BE">
      <w:pPr>
        <w:tabs>
          <w:tab w:val="right" w:pos="8931"/>
        </w:tabs>
        <w:jc w:val="both"/>
        <w:rPr>
          <w:rFonts w:cs="Arial"/>
        </w:rPr>
      </w:pPr>
      <w:r>
        <w:rPr>
          <w:rFonts w:cs="Arial"/>
        </w:rPr>
        <w:t xml:space="preserve">IČO: </w:t>
      </w:r>
      <w:r w:rsidR="005210BE" w:rsidRPr="00173419">
        <w:rPr>
          <w:rFonts w:cs="Arial"/>
        </w:rPr>
        <w:t>........................................................................</w:t>
      </w:r>
    </w:p>
    <w:p w14:paraId="09D668F6" w14:textId="77777777" w:rsidR="005210BE" w:rsidRPr="00173419" w:rsidRDefault="005210BE" w:rsidP="005210BE">
      <w:pPr>
        <w:tabs>
          <w:tab w:val="right" w:pos="8931"/>
        </w:tabs>
        <w:jc w:val="both"/>
        <w:rPr>
          <w:rFonts w:cs="Arial"/>
        </w:rPr>
      </w:pPr>
    </w:p>
    <w:p w14:paraId="018566A2" w14:textId="6A02C3CB" w:rsidR="005210BE" w:rsidRDefault="005210BE" w:rsidP="005210BE">
      <w:pPr>
        <w:rPr>
          <w:rFonts w:cs="Arial"/>
        </w:rPr>
      </w:pPr>
      <w:r>
        <w:rPr>
          <w:rFonts w:cs="Arial"/>
        </w:rPr>
        <w:t>Kontaktná osoba</w:t>
      </w:r>
      <w:r w:rsidR="00D4646B">
        <w:rPr>
          <w:rFonts w:cs="Arial"/>
        </w:rPr>
        <w:t>:</w:t>
      </w:r>
      <w:r w:rsidR="00392BD7">
        <w:rPr>
          <w:rFonts w:cs="Arial"/>
        </w:rPr>
        <w:t xml:space="preserve"> </w:t>
      </w:r>
      <w:r w:rsidRPr="00173419">
        <w:rPr>
          <w:rFonts w:cs="Arial"/>
        </w:rPr>
        <w:t>........................................................................</w:t>
      </w:r>
    </w:p>
    <w:p w14:paraId="75BF1057" w14:textId="77777777" w:rsidR="005210BE" w:rsidRDefault="005210BE" w:rsidP="005210BE">
      <w:pPr>
        <w:rPr>
          <w:rFonts w:cs="Arial"/>
        </w:rPr>
      </w:pPr>
    </w:p>
    <w:p w14:paraId="3DE2E25A" w14:textId="5946E481" w:rsidR="005210BE" w:rsidRPr="00533200" w:rsidRDefault="005210BE" w:rsidP="005210BE">
      <w:pPr>
        <w:rPr>
          <w:bCs/>
          <w:color w:val="000000"/>
        </w:rPr>
      </w:pPr>
      <w:r w:rsidRPr="00173419">
        <w:rPr>
          <w:rFonts w:cs="Arial"/>
        </w:rPr>
        <w:t>Telefón</w:t>
      </w:r>
      <w:r w:rsidR="00D4646B">
        <w:rPr>
          <w:rFonts w:cs="Arial"/>
        </w:rPr>
        <w:t>:</w:t>
      </w:r>
      <w:r>
        <w:rPr>
          <w:rFonts w:cs="Arial"/>
        </w:rPr>
        <w:t xml:space="preserve"> </w:t>
      </w:r>
      <w:r w:rsidRPr="00533200">
        <w:rPr>
          <w:rFonts w:cs="Arial"/>
        </w:rPr>
        <w:t>.........................................................................</w:t>
      </w:r>
    </w:p>
    <w:p w14:paraId="441268BE" w14:textId="160D1387" w:rsidR="005210BE" w:rsidRDefault="00392BD7" w:rsidP="005210BE">
      <w:pPr>
        <w:rPr>
          <w:b/>
          <w:bCs/>
          <w:color w:val="000000"/>
        </w:rPr>
      </w:pPr>
      <w:r>
        <w:rPr>
          <w:rFonts w:cs="Arial"/>
        </w:rPr>
        <w:t xml:space="preserve"> </w:t>
      </w:r>
    </w:p>
    <w:p w14:paraId="114916E5" w14:textId="4554E31B" w:rsidR="005210BE" w:rsidRPr="00533200" w:rsidRDefault="005210BE" w:rsidP="005210BE">
      <w:pPr>
        <w:rPr>
          <w:bCs/>
          <w:color w:val="000000"/>
        </w:rPr>
      </w:pPr>
      <w:r w:rsidRPr="00533200">
        <w:rPr>
          <w:bCs/>
          <w:color w:val="000000"/>
        </w:rPr>
        <w:t>E-mail:</w:t>
      </w:r>
      <w:r w:rsidR="00D4646B">
        <w:rPr>
          <w:rFonts w:cs="Arial"/>
        </w:rPr>
        <w:t xml:space="preserve"> .</w:t>
      </w:r>
      <w:r w:rsidRPr="00533200">
        <w:rPr>
          <w:rFonts w:cs="Arial"/>
        </w:rPr>
        <w:t>.........................................................................</w:t>
      </w:r>
    </w:p>
    <w:p w14:paraId="3C0008D0" w14:textId="77777777" w:rsidR="005210BE" w:rsidRPr="00173419" w:rsidRDefault="005210BE" w:rsidP="005210BE">
      <w:pPr>
        <w:rPr>
          <w:b/>
          <w:bCs/>
          <w:color w:val="000000"/>
        </w:rPr>
      </w:pPr>
    </w:p>
    <w:p w14:paraId="685EE130" w14:textId="77777777" w:rsidR="005210BE" w:rsidRPr="00173419" w:rsidRDefault="005210BE" w:rsidP="005210BE">
      <w:pPr>
        <w:rPr>
          <w:b/>
          <w:bCs/>
          <w:color w:val="000000"/>
        </w:rPr>
      </w:pPr>
    </w:p>
    <w:tbl>
      <w:tblPr>
        <w:tblpPr w:leftFromText="141" w:rightFromText="141" w:bottomFromText="200" w:vertAnchor="text" w:horzAnchor="margin" w:tblpY="162"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  <w:gridCol w:w="1701"/>
        <w:gridCol w:w="2004"/>
      </w:tblGrid>
      <w:tr w:rsidR="005210BE" w:rsidRPr="00173419" w14:paraId="5C27367A" w14:textId="77777777" w:rsidTr="00802854">
        <w:trPr>
          <w:trHeight w:val="66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CF2C" w14:textId="77777777" w:rsidR="005210BE" w:rsidRPr="00173419" w:rsidRDefault="005210BE" w:rsidP="00802854">
            <w:pPr>
              <w:spacing w:line="276" w:lineRule="auto"/>
              <w:jc w:val="center"/>
              <w:rPr>
                <w:lang w:eastAsia="en-US"/>
              </w:rPr>
            </w:pPr>
          </w:p>
          <w:p w14:paraId="49A59191" w14:textId="77777777" w:rsidR="005210BE" w:rsidRPr="00173419" w:rsidRDefault="005210BE" w:rsidP="00802854">
            <w:pPr>
              <w:spacing w:line="276" w:lineRule="auto"/>
              <w:jc w:val="center"/>
              <w:rPr>
                <w:lang w:eastAsia="en-US"/>
              </w:rPr>
            </w:pPr>
            <w:r w:rsidRPr="00173419">
              <w:rPr>
                <w:lang w:eastAsia="en-US"/>
              </w:rPr>
              <w:t xml:space="preserve">Zoznam položiek </w:t>
            </w:r>
          </w:p>
          <w:p w14:paraId="6FCE458F" w14:textId="77777777" w:rsidR="005210BE" w:rsidRPr="00173419" w:rsidRDefault="005210BE" w:rsidP="0080285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6FA4" w14:textId="77777777" w:rsidR="005210BE" w:rsidRPr="00173419" w:rsidRDefault="005210BE" w:rsidP="008028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  <w:r w:rsidRPr="00173419">
              <w:rPr>
                <w:lang w:eastAsia="en-US"/>
              </w:rPr>
              <w:t>ena bez DPH v 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C79D" w14:textId="77777777" w:rsidR="005210BE" w:rsidRPr="00173419" w:rsidRDefault="005210BE" w:rsidP="00802854">
            <w:pPr>
              <w:spacing w:line="276" w:lineRule="auto"/>
              <w:jc w:val="center"/>
              <w:rPr>
                <w:lang w:eastAsia="en-US"/>
              </w:rPr>
            </w:pPr>
            <w:r w:rsidRPr="00173419">
              <w:rPr>
                <w:lang w:eastAsia="en-US"/>
              </w:rPr>
              <w:t>DPH v Eur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8E22" w14:textId="77777777" w:rsidR="005210BE" w:rsidRPr="00173419" w:rsidRDefault="005210BE" w:rsidP="0080285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1C815564" w14:textId="77777777" w:rsidR="005210BE" w:rsidRPr="00173419" w:rsidRDefault="005210BE" w:rsidP="008028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  <w:r w:rsidRPr="00173419">
              <w:rPr>
                <w:lang w:eastAsia="en-US"/>
              </w:rPr>
              <w:t>ena s DPH v Eur</w:t>
            </w:r>
          </w:p>
          <w:p w14:paraId="28B5A928" w14:textId="77777777" w:rsidR="005210BE" w:rsidRPr="00173419" w:rsidRDefault="005210BE" w:rsidP="0080285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210BE" w:rsidRPr="00173419" w14:paraId="4F937E90" w14:textId="77777777" w:rsidTr="00802854">
        <w:trPr>
          <w:trHeight w:val="111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61C314" w14:textId="77777777" w:rsidR="005210BE" w:rsidRPr="00F00842" w:rsidRDefault="005210BE" w:rsidP="00802854">
            <w:pPr>
              <w:spacing w:line="276" w:lineRule="auto"/>
              <w:rPr>
                <w:b/>
                <w:strike/>
                <w:lang w:eastAsia="en-US"/>
              </w:rPr>
            </w:pPr>
            <w:r w:rsidRPr="00EA5C0B">
              <w:rPr>
                <w:b/>
              </w:rPr>
              <w:t>cena za 1 hodinu poskytnutia služieb, ktoré sú predmetom zákazky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85D186" w14:textId="77777777" w:rsidR="005210BE" w:rsidRPr="00CC36D5" w:rsidRDefault="005210BE" w:rsidP="0080285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C3D3CE" w14:textId="77777777" w:rsidR="005210BE" w:rsidRPr="00CC36D5" w:rsidRDefault="005210BE" w:rsidP="0080285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A13C50" w14:textId="77777777" w:rsidR="005210BE" w:rsidRPr="00CC36D5" w:rsidRDefault="005210BE" w:rsidP="0080285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14:paraId="686B2850" w14:textId="77777777" w:rsidR="005210BE" w:rsidRPr="00173419" w:rsidRDefault="005210BE" w:rsidP="005210BE">
      <w:pPr>
        <w:tabs>
          <w:tab w:val="left" w:pos="3975"/>
        </w:tabs>
      </w:pPr>
      <w:r w:rsidRPr="00173419">
        <w:tab/>
      </w:r>
    </w:p>
    <w:p w14:paraId="71F66245" w14:textId="77777777" w:rsidR="005210BE" w:rsidRDefault="005210BE" w:rsidP="005210BE">
      <w:pPr>
        <w:jc w:val="both"/>
      </w:pPr>
    </w:p>
    <w:p w14:paraId="1424EFC6" w14:textId="77777777" w:rsidR="005210BE" w:rsidRPr="00173419" w:rsidRDefault="005210BE" w:rsidP="005210BE">
      <w:pPr>
        <w:jc w:val="both"/>
      </w:pPr>
      <w:r w:rsidRPr="00173419">
        <w:t>Cena obsahuje všetky náklady spojené s</w:t>
      </w:r>
      <w:r>
        <w:t> poskytovaním služieb.</w:t>
      </w:r>
    </w:p>
    <w:p w14:paraId="680F3866" w14:textId="77777777" w:rsidR="005210BE" w:rsidRPr="00173419" w:rsidRDefault="005210BE" w:rsidP="005210BE">
      <w:pPr>
        <w:suppressAutoHyphens/>
        <w:autoSpaceDN w:val="0"/>
        <w:textAlignment w:val="baseline"/>
      </w:pPr>
      <w:r w:rsidRPr="00173419">
        <w:t>(ak uchádzač nie je platcom DPH, uvedie to v ponuke)</w:t>
      </w:r>
    </w:p>
    <w:p w14:paraId="2AF3871C" w14:textId="77777777" w:rsidR="005210BE" w:rsidRDefault="005210BE" w:rsidP="005210BE">
      <w:pPr>
        <w:rPr>
          <w:sz w:val="22"/>
          <w:szCs w:val="22"/>
        </w:rPr>
      </w:pPr>
    </w:p>
    <w:p w14:paraId="5B92FFC8" w14:textId="77777777" w:rsidR="005210BE" w:rsidRPr="00845B53" w:rsidRDefault="005210BE" w:rsidP="005210BE"/>
    <w:p w14:paraId="316B87DB" w14:textId="77777777" w:rsidR="005210BE" w:rsidRPr="00845B53" w:rsidRDefault="005210BE" w:rsidP="005210BE"/>
    <w:p w14:paraId="05479B21" w14:textId="77777777" w:rsidR="005210BE" w:rsidRPr="00845B53" w:rsidRDefault="005210BE" w:rsidP="005210BE">
      <w:r w:rsidRPr="00845B53">
        <w:t>V ................................, dňa .....................</w:t>
      </w:r>
    </w:p>
    <w:p w14:paraId="2716E7CE" w14:textId="77777777" w:rsidR="005210BE" w:rsidRPr="00845B53" w:rsidRDefault="005210BE" w:rsidP="005210BE"/>
    <w:p w14:paraId="0F7B4417" w14:textId="77777777" w:rsidR="00D844BB" w:rsidRDefault="00D844BB" w:rsidP="00D844BB"/>
    <w:p w14:paraId="64A371C9" w14:textId="77777777" w:rsidR="005210BE" w:rsidRPr="00845B53" w:rsidRDefault="005210BE" w:rsidP="00D844BB">
      <w:pPr>
        <w:ind w:left="5672"/>
        <w:jc w:val="center"/>
      </w:pPr>
      <w:r w:rsidRPr="00845B53">
        <w:t>.................................................................</w:t>
      </w:r>
    </w:p>
    <w:p w14:paraId="6D5107A8" w14:textId="5AAF3B1A" w:rsidR="005210BE" w:rsidRPr="00845B53" w:rsidRDefault="005210BE" w:rsidP="00D844BB">
      <w:pPr>
        <w:ind w:left="5672"/>
        <w:jc w:val="center"/>
      </w:pPr>
      <w:r w:rsidRPr="00845B53">
        <w:t>podpis a pečiatka uchádzača</w:t>
      </w:r>
    </w:p>
    <w:p w14:paraId="589F977D" w14:textId="21F947AD" w:rsidR="005210BE" w:rsidRPr="00845B53" w:rsidRDefault="005210BE" w:rsidP="00D844BB">
      <w:pPr>
        <w:ind w:left="5672"/>
        <w:jc w:val="center"/>
      </w:pPr>
      <w:r w:rsidRPr="00845B53">
        <w:t xml:space="preserve">(v súlade so zápisom v obchodnom registri, </w:t>
      </w:r>
      <w:r w:rsidRPr="00845B53">
        <w:br/>
      </w:r>
      <w:r w:rsidR="00D844BB">
        <w:t>r</w:t>
      </w:r>
      <w:r w:rsidRPr="00845B53">
        <w:t>esp. v živnostenskom registri)</w:t>
      </w:r>
    </w:p>
    <w:p w14:paraId="7D838021" w14:textId="77777777" w:rsidR="005210BE" w:rsidRDefault="005210BE" w:rsidP="005210BE">
      <w:pPr>
        <w:rPr>
          <w:sz w:val="22"/>
          <w:szCs w:val="22"/>
        </w:rPr>
        <w:sectPr w:rsidR="005210BE" w:rsidSect="00EA1C6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93" w:right="1106" w:bottom="1418" w:left="851" w:header="720" w:footer="720" w:gutter="0"/>
          <w:cols w:space="720"/>
          <w:docGrid w:linePitch="360"/>
        </w:sectPr>
      </w:pPr>
    </w:p>
    <w:p w14:paraId="38D77D81" w14:textId="77777777" w:rsidR="005210BE" w:rsidRPr="009E3974" w:rsidRDefault="005210BE" w:rsidP="005210BE">
      <w:pPr>
        <w:rPr>
          <w:rFonts w:eastAsia="Franklin Gothic Book"/>
          <w:sz w:val="22"/>
          <w:szCs w:val="22"/>
        </w:rPr>
      </w:pPr>
    </w:p>
    <w:p w14:paraId="3DF6A018" w14:textId="77777777" w:rsidR="005210BE" w:rsidRPr="009E3974" w:rsidRDefault="005210BE" w:rsidP="005210BE">
      <w:pPr>
        <w:jc w:val="right"/>
        <w:rPr>
          <w:rFonts w:eastAsia="Franklin Gothic Book"/>
          <w:b/>
        </w:rPr>
      </w:pPr>
      <w:r w:rsidRPr="009E3974">
        <w:rPr>
          <w:rFonts w:eastAsia="Franklin Gothic Book"/>
          <w:b/>
        </w:rPr>
        <w:t xml:space="preserve">Príloha č. 2 </w:t>
      </w:r>
    </w:p>
    <w:p w14:paraId="39689794" w14:textId="77777777" w:rsidR="005210BE" w:rsidRPr="009E3974" w:rsidRDefault="005210BE" w:rsidP="005210BE">
      <w:pPr>
        <w:rPr>
          <w:rFonts w:eastAsia="Franklin Gothic Book"/>
          <w:sz w:val="20"/>
        </w:rPr>
      </w:pPr>
    </w:p>
    <w:p w14:paraId="7C8BE0F4" w14:textId="77777777" w:rsidR="005210BE" w:rsidRPr="009E3974" w:rsidRDefault="005210BE" w:rsidP="005210BE">
      <w:pPr>
        <w:rPr>
          <w:rFonts w:eastAsia="Franklin Gothic Book"/>
          <w:sz w:val="20"/>
        </w:rPr>
      </w:pPr>
    </w:p>
    <w:p w14:paraId="1D41E8D4" w14:textId="77777777" w:rsidR="005210BE" w:rsidRPr="009E3974" w:rsidRDefault="005210BE" w:rsidP="005210BE">
      <w:pPr>
        <w:rPr>
          <w:rFonts w:eastAsia="Franklin Gothic Book"/>
          <w:sz w:val="20"/>
        </w:rPr>
      </w:pPr>
    </w:p>
    <w:p w14:paraId="4F23DC2B" w14:textId="0F5FBCEF" w:rsidR="005210BE" w:rsidRPr="009E3974" w:rsidRDefault="005210BE" w:rsidP="005210BE">
      <w:pPr>
        <w:jc w:val="center"/>
        <w:rPr>
          <w:rFonts w:eastAsia="Franklin Gothic Book"/>
          <w:b/>
          <w:bCs/>
          <w:sz w:val="28"/>
          <w:szCs w:val="28"/>
        </w:rPr>
      </w:pPr>
      <w:r w:rsidRPr="009E3974">
        <w:rPr>
          <w:rFonts w:eastAsia="Franklin Gothic Book"/>
          <w:b/>
          <w:bCs/>
          <w:sz w:val="28"/>
          <w:szCs w:val="28"/>
        </w:rPr>
        <w:t>Č E S T N É</w:t>
      </w:r>
      <w:r w:rsidR="00B34AE9">
        <w:rPr>
          <w:rFonts w:eastAsia="Franklin Gothic Book"/>
          <w:b/>
          <w:bCs/>
          <w:sz w:val="28"/>
          <w:szCs w:val="28"/>
        </w:rPr>
        <w:t xml:space="preserve">  </w:t>
      </w:r>
      <w:r w:rsidR="00392BD7">
        <w:rPr>
          <w:rFonts w:eastAsia="Franklin Gothic Book"/>
          <w:b/>
          <w:bCs/>
          <w:sz w:val="28"/>
          <w:szCs w:val="28"/>
        </w:rPr>
        <w:t xml:space="preserve"> </w:t>
      </w:r>
      <w:r w:rsidRPr="009E3974">
        <w:rPr>
          <w:rFonts w:eastAsia="Franklin Gothic Book"/>
          <w:b/>
          <w:bCs/>
          <w:sz w:val="28"/>
          <w:szCs w:val="28"/>
        </w:rPr>
        <w:t>V Y H L Á S E N I E</w:t>
      </w:r>
    </w:p>
    <w:p w14:paraId="2DC22A20" w14:textId="77777777" w:rsidR="005210BE" w:rsidRPr="009E3974" w:rsidRDefault="005210BE" w:rsidP="005210BE">
      <w:pPr>
        <w:jc w:val="center"/>
        <w:rPr>
          <w:rFonts w:eastAsia="Franklin Gothic Book"/>
          <w:bCs/>
        </w:rPr>
      </w:pPr>
    </w:p>
    <w:p w14:paraId="0CD6D290" w14:textId="77777777" w:rsidR="005210BE" w:rsidRPr="009E3974" w:rsidRDefault="005210BE" w:rsidP="005210BE">
      <w:pPr>
        <w:jc w:val="center"/>
        <w:rPr>
          <w:rFonts w:eastAsia="Franklin Gothic Book"/>
          <w:bCs/>
        </w:rPr>
      </w:pPr>
      <w:r w:rsidRPr="009E3974">
        <w:rPr>
          <w:rFonts w:eastAsia="Franklin Gothic Book"/>
          <w:bCs/>
        </w:rPr>
        <w:t xml:space="preserve">v zmysle § 32 ods. 2 písm. f) </w:t>
      </w:r>
      <w:r w:rsidRPr="009E3974">
        <w:rPr>
          <w:rFonts w:eastAsia="Franklin Gothic Book"/>
        </w:rPr>
        <w:t>zákona 343/2015 Z. z. o verejnom obstarávaní a o zmene a doplnení niektorých zákonov v znení neskorších predpisov</w:t>
      </w:r>
    </w:p>
    <w:p w14:paraId="285895FC" w14:textId="77777777" w:rsidR="005210BE" w:rsidRPr="009E3974" w:rsidRDefault="005210BE" w:rsidP="005210BE">
      <w:pPr>
        <w:jc w:val="both"/>
        <w:rPr>
          <w:rFonts w:eastAsia="Franklin Gothic Book"/>
          <w:b/>
          <w:bCs/>
        </w:rPr>
      </w:pPr>
    </w:p>
    <w:p w14:paraId="697EBCCF" w14:textId="77777777" w:rsidR="005210BE" w:rsidRDefault="005210BE" w:rsidP="005210BE">
      <w:pPr>
        <w:jc w:val="both"/>
        <w:rPr>
          <w:rFonts w:eastAsia="Franklin Gothic Book"/>
        </w:rPr>
      </w:pPr>
    </w:p>
    <w:p w14:paraId="3E1E505A" w14:textId="091CB956" w:rsidR="005210BE" w:rsidRPr="00EA1C6B" w:rsidRDefault="005210BE" w:rsidP="005210BE">
      <w:pPr>
        <w:autoSpaceDE w:val="0"/>
        <w:autoSpaceDN w:val="0"/>
        <w:adjustRightInd w:val="0"/>
        <w:jc w:val="both"/>
        <w:rPr>
          <w:rFonts w:eastAsia="Franklin Gothic Book"/>
          <w:bCs/>
          <w:color w:val="FF0000"/>
        </w:rPr>
      </w:pPr>
      <w:r w:rsidRPr="00611CA0">
        <w:rPr>
          <w:rFonts w:eastAsia="Franklin Gothic Book"/>
        </w:rPr>
        <w:t>Predmet obstarávania:</w:t>
      </w:r>
      <w:r>
        <w:rPr>
          <w:rFonts w:eastAsia="Franklin Gothic Book"/>
          <w:b/>
        </w:rPr>
        <w:t xml:space="preserve"> </w:t>
      </w:r>
      <w:r w:rsidR="008B7ADA">
        <w:rPr>
          <w:b/>
          <w:bCs/>
          <w:lang w:eastAsia="ar-SA"/>
        </w:rPr>
        <w:t>Poskytovanie grafických služieb</w:t>
      </w:r>
    </w:p>
    <w:p w14:paraId="2BFD6FE7" w14:textId="77777777" w:rsidR="005210BE" w:rsidRPr="009E3974" w:rsidRDefault="005210BE" w:rsidP="005210BE">
      <w:pPr>
        <w:jc w:val="both"/>
        <w:rPr>
          <w:rFonts w:eastAsia="Franklin Gothic Book"/>
          <w:b/>
          <w:bCs/>
        </w:rPr>
      </w:pPr>
    </w:p>
    <w:p w14:paraId="34BAB747" w14:textId="77777777" w:rsidR="005210BE" w:rsidRPr="009E3974" w:rsidRDefault="005210BE" w:rsidP="005210BE">
      <w:pPr>
        <w:spacing w:line="360" w:lineRule="auto"/>
        <w:jc w:val="both"/>
        <w:rPr>
          <w:rFonts w:eastAsia="Franklin Gothic Book"/>
          <w:b/>
          <w:bCs/>
        </w:rPr>
      </w:pPr>
    </w:p>
    <w:p w14:paraId="7A15E7C5" w14:textId="77777777" w:rsidR="005210BE" w:rsidRPr="009E3974" w:rsidRDefault="005210BE" w:rsidP="005210BE">
      <w:pPr>
        <w:spacing w:line="360" w:lineRule="auto"/>
        <w:jc w:val="both"/>
        <w:rPr>
          <w:rFonts w:eastAsia="Franklin Gothic Book"/>
          <w:bCs/>
        </w:rPr>
      </w:pPr>
      <w:r w:rsidRPr="009E3974">
        <w:rPr>
          <w:rFonts w:eastAsia="Franklin Gothic Book"/>
        </w:rPr>
        <w:t>Uchádzač ............................</w:t>
      </w:r>
      <w:r>
        <w:rPr>
          <w:rFonts w:eastAsia="Franklin Gothic Book"/>
        </w:rPr>
        <w:t xml:space="preserve">........................ </w:t>
      </w:r>
      <w:r w:rsidRPr="009E3974">
        <w:rPr>
          <w:rFonts w:eastAsia="Franklin Gothic Book"/>
        </w:rPr>
        <w:t>(</w:t>
      </w:r>
      <w:r>
        <w:rPr>
          <w:rFonts w:eastAsia="Franklin Gothic Book"/>
        </w:rPr>
        <w:t>o</w:t>
      </w:r>
      <w:r w:rsidRPr="009E3974">
        <w:rPr>
          <w:rFonts w:eastAsia="Franklin Gothic Book"/>
        </w:rPr>
        <w:t>bchodné meno a sídlo),</w:t>
      </w:r>
    </w:p>
    <w:p w14:paraId="35696D9F" w14:textId="77777777" w:rsidR="005210BE" w:rsidRPr="009E3974" w:rsidRDefault="005210BE" w:rsidP="005210BE">
      <w:pPr>
        <w:autoSpaceDE w:val="0"/>
        <w:autoSpaceDN w:val="0"/>
        <w:adjustRightInd w:val="0"/>
        <w:spacing w:line="360" w:lineRule="auto"/>
        <w:jc w:val="both"/>
        <w:rPr>
          <w:rFonts w:eastAsia="Franklin Gothic Book"/>
        </w:rPr>
      </w:pPr>
    </w:p>
    <w:p w14:paraId="289F4CBF" w14:textId="77777777" w:rsidR="005210BE" w:rsidRPr="009E3974" w:rsidRDefault="005210BE" w:rsidP="005210BE">
      <w:pPr>
        <w:autoSpaceDE w:val="0"/>
        <w:autoSpaceDN w:val="0"/>
        <w:adjustRightInd w:val="0"/>
        <w:spacing w:line="360" w:lineRule="auto"/>
        <w:jc w:val="both"/>
        <w:rPr>
          <w:rFonts w:eastAsia="Franklin Gothic Book"/>
          <w:bCs/>
        </w:rPr>
      </w:pPr>
      <w:r w:rsidRPr="009E3974">
        <w:rPr>
          <w:rFonts w:eastAsia="Franklin Gothic Book"/>
        </w:rPr>
        <w:t xml:space="preserve">týmto čestne vyhlasujem, že ku dňu lehoty na predkladanie ponúk spĺňam podmienku účasti v zmysle </w:t>
      </w:r>
      <w:r>
        <w:rPr>
          <w:rFonts w:eastAsia="Franklin Gothic Book"/>
        </w:rPr>
        <w:br/>
      </w:r>
      <w:r w:rsidRPr="009E3974">
        <w:rPr>
          <w:rFonts w:eastAsia="Franklin Gothic Book"/>
        </w:rPr>
        <w:t>§ 32 ods. 1 písm. f) zákona 343/2015 Z. z. o verejnom obstarávaní a o zmene a doplnení niektorých zákonov v znení neskorších predpisov – „nemá uložený zákaz účasti vo verejnom obstarávaní potvrdený konečným rozhodnutím v Slovenskej republike alebo v štáte sídla, miesta podnikania alebo obvyklého pobytu“.</w:t>
      </w:r>
    </w:p>
    <w:p w14:paraId="02500904" w14:textId="6C9D6DAF" w:rsidR="005210BE" w:rsidRPr="009E3974" w:rsidRDefault="00392BD7" w:rsidP="005210BE">
      <w:pPr>
        <w:spacing w:line="360" w:lineRule="auto"/>
        <w:jc w:val="both"/>
        <w:rPr>
          <w:rFonts w:eastAsia="Franklin Gothic Book"/>
        </w:rPr>
      </w:pPr>
      <w:r>
        <w:rPr>
          <w:rFonts w:eastAsia="Franklin Gothic Book"/>
        </w:rPr>
        <w:t xml:space="preserve">  </w:t>
      </w:r>
      <w:r w:rsidR="005210BE" w:rsidRPr="009E3974">
        <w:rPr>
          <w:rFonts w:eastAsia="Franklin Gothic Book"/>
        </w:rPr>
        <w:t xml:space="preserve"> </w:t>
      </w:r>
    </w:p>
    <w:p w14:paraId="537698D2" w14:textId="77777777" w:rsidR="005210BE" w:rsidRPr="009E3974" w:rsidRDefault="005210BE" w:rsidP="005210BE">
      <w:pPr>
        <w:jc w:val="both"/>
        <w:rPr>
          <w:rFonts w:eastAsia="Franklin Gothic Book"/>
        </w:rPr>
      </w:pPr>
    </w:p>
    <w:p w14:paraId="07D19D3E" w14:textId="77777777" w:rsidR="005210BE" w:rsidRPr="009E3974" w:rsidRDefault="005210BE" w:rsidP="005210BE">
      <w:pPr>
        <w:jc w:val="both"/>
        <w:rPr>
          <w:rFonts w:eastAsia="Franklin Gothic Book"/>
        </w:rPr>
      </w:pPr>
    </w:p>
    <w:p w14:paraId="0F89FBB0" w14:textId="77777777" w:rsidR="005210BE" w:rsidRPr="009E3974" w:rsidRDefault="005210BE" w:rsidP="005210BE">
      <w:pPr>
        <w:rPr>
          <w:rFonts w:eastAsia="Franklin Gothic Book"/>
        </w:rPr>
      </w:pPr>
    </w:p>
    <w:p w14:paraId="3B895033" w14:textId="77777777" w:rsidR="005210BE" w:rsidRPr="009E3974" w:rsidRDefault="005210BE" w:rsidP="005210BE">
      <w:pPr>
        <w:rPr>
          <w:rFonts w:eastAsia="Franklin Gothic Book"/>
        </w:rPr>
      </w:pPr>
      <w:r w:rsidRPr="009E3974">
        <w:rPr>
          <w:rFonts w:eastAsia="Franklin Gothic Book"/>
        </w:rPr>
        <w:t>V ............................, dňa .....................</w:t>
      </w:r>
    </w:p>
    <w:p w14:paraId="1DD69663" w14:textId="77777777" w:rsidR="005210BE" w:rsidRPr="009E3974" w:rsidRDefault="005210BE" w:rsidP="005210BE">
      <w:pPr>
        <w:rPr>
          <w:rFonts w:eastAsia="Franklin Gothic Book"/>
        </w:rPr>
      </w:pPr>
    </w:p>
    <w:p w14:paraId="4C540FFB" w14:textId="77777777" w:rsidR="005210BE" w:rsidRPr="009E3974" w:rsidRDefault="005210BE" w:rsidP="005210BE">
      <w:pPr>
        <w:rPr>
          <w:rFonts w:eastAsia="Franklin Gothic Book"/>
        </w:rPr>
      </w:pPr>
    </w:p>
    <w:p w14:paraId="4FF5FCFB" w14:textId="77777777" w:rsidR="005210BE" w:rsidRPr="009E3974" w:rsidRDefault="005210BE" w:rsidP="005210BE">
      <w:pPr>
        <w:jc w:val="both"/>
        <w:rPr>
          <w:rFonts w:eastAsia="Franklin Gothic Book"/>
        </w:rPr>
      </w:pPr>
    </w:p>
    <w:p w14:paraId="5CCEBE90" w14:textId="77777777" w:rsidR="00D844BB" w:rsidRPr="00845B53" w:rsidRDefault="00D844BB" w:rsidP="00D844BB">
      <w:pPr>
        <w:ind w:left="5672"/>
        <w:jc w:val="center"/>
      </w:pPr>
      <w:r w:rsidRPr="00845B53">
        <w:t>.................................................................</w:t>
      </w:r>
    </w:p>
    <w:p w14:paraId="02718E3B" w14:textId="77777777" w:rsidR="00D844BB" w:rsidRPr="00845B53" w:rsidRDefault="00D844BB" w:rsidP="00D844BB">
      <w:pPr>
        <w:ind w:left="5672"/>
        <w:jc w:val="center"/>
      </w:pPr>
      <w:r w:rsidRPr="00845B53">
        <w:t>podpis a pečiatka uchádzača</w:t>
      </w:r>
    </w:p>
    <w:p w14:paraId="596A20D5" w14:textId="77777777" w:rsidR="00D844BB" w:rsidRPr="00845B53" w:rsidRDefault="00D844BB" w:rsidP="00D844BB">
      <w:pPr>
        <w:ind w:left="5672"/>
        <w:jc w:val="center"/>
      </w:pPr>
      <w:r w:rsidRPr="00845B53">
        <w:t xml:space="preserve">(v súlade so zápisom v obchodnom registri, </w:t>
      </w:r>
      <w:r w:rsidRPr="00845B53">
        <w:br/>
      </w:r>
      <w:r>
        <w:t>r</w:t>
      </w:r>
      <w:r w:rsidRPr="00845B53">
        <w:t>esp. v živnostenskom registri)</w:t>
      </w:r>
    </w:p>
    <w:p w14:paraId="39F59FF4" w14:textId="77777777" w:rsidR="005210BE" w:rsidRPr="009E3974" w:rsidRDefault="005210BE" w:rsidP="005210BE">
      <w:pPr>
        <w:rPr>
          <w:rFonts w:eastAsia="Franklin Gothic Book"/>
        </w:rPr>
      </w:pPr>
    </w:p>
    <w:p w14:paraId="1F0623E4" w14:textId="77777777" w:rsidR="005210BE" w:rsidRPr="009E3974" w:rsidRDefault="005210BE" w:rsidP="005210BE">
      <w:pPr>
        <w:rPr>
          <w:rFonts w:eastAsia="Franklin Gothic Book"/>
        </w:rPr>
      </w:pPr>
    </w:p>
    <w:p w14:paraId="499BA9E9" w14:textId="77777777" w:rsidR="005210BE" w:rsidRPr="009E3974" w:rsidRDefault="005210BE" w:rsidP="005210BE">
      <w:pPr>
        <w:rPr>
          <w:rFonts w:eastAsia="Franklin Gothic Book"/>
          <w:b/>
        </w:rPr>
      </w:pPr>
    </w:p>
    <w:p w14:paraId="73D21F71" w14:textId="77777777" w:rsidR="005210BE" w:rsidRPr="009E3974" w:rsidRDefault="005210BE" w:rsidP="005210BE">
      <w:pPr>
        <w:ind w:left="4956" w:firstLine="6"/>
        <w:rPr>
          <w:rFonts w:eastAsia="Franklin Gothic Book"/>
        </w:rPr>
      </w:pPr>
    </w:p>
    <w:p w14:paraId="5F0D1D0C" w14:textId="77777777" w:rsidR="005210BE" w:rsidRPr="009E3974" w:rsidRDefault="005210BE" w:rsidP="005210BE">
      <w:pPr>
        <w:ind w:left="4956" w:firstLine="6"/>
        <w:rPr>
          <w:rFonts w:eastAsia="Franklin Gothic Book"/>
        </w:rPr>
      </w:pPr>
    </w:p>
    <w:p w14:paraId="15203DE3" w14:textId="77777777" w:rsidR="005210BE" w:rsidRPr="009E3974" w:rsidRDefault="005210BE" w:rsidP="005210BE">
      <w:pPr>
        <w:ind w:left="4956" w:firstLine="6"/>
        <w:rPr>
          <w:rFonts w:eastAsia="Franklin Gothic Book"/>
        </w:rPr>
      </w:pPr>
    </w:p>
    <w:p w14:paraId="10F2EFDB" w14:textId="77777777" w:rsidR="005210BE" w:rsidRPr="009E3974" w:rsidRDefault="005210BE" w:rsidP="005210BE">
      <w:pPr>
        <w:ind w:left="4956" w:firstLine="6"/>
        <w:rPr>
          <w:rFonts w:eastAsia="Franklin Gothic Book"/>
        </w:rPr>
      </w:pPr>
    </w:p>
    <w:p w14:paraId="52E8557C" w14:textId="77777777" w:rsidR="005210BE" w:rsidRPr="009E3974" w:rsidRDefault="005210BE" w:rsidP="005210BE">
      <w:pPr>
        <w:ind w:left="4956" w:firstLine="6"/>
        <w:rPr>
          <w:rFonts w:eastAsia="Franklin Gothic Book"/>
        </w:rPr>
      </w:pPr>
    </w:p>
    <w:p w14:paraId="36246757" w14:textId="77777777" w:rsidR="005210BE" w:rsidRPr="009E3974" w:rsidRDefault="005210BE" w:rsidP="005210BE">
      <w:pPr>
        <w:ind w:left="4956" w:firstLine="6"/>
        <w:rPr>
          <w:rFonts w:eastAsia="Franklin Gothic Book"/>
        </w:rPr>
      </w:pPr>
    </w:p>
    <w:p w14:paraId="2D9D40A9" w14:textId="77777777" w:rsidR="005210BE" w:rsidRPr="009E3974" w:rsidRDefault="005210BE" w:rsidP="005210BE">
      <w:pPr>
        <w:ind w:left="4956" w:firstLine="6"/>
        <w:rPr>
          <w:rFonts w:eastAsia="Franklin Gothic Book"/>
        </w:rPr>
      </w:pPr>
    </w:p>
    <w:p w14:paraId="04C654E3" w14:textId="77777777" w:rsidR="005210BE" w:rsidRPr="009E3974" w:rsidRDefault="005210BE" w:rsidP="005210BE">
      <w:pPr>
        <w:ind w:left="4956" w:firstLine="6"/>
        <w:rPr>
          <w:rFonts w:eastAsia="Franklin Gothic Book"/>
        </w:rPr>
      </w:pPr>
    </w:p>
    <w:p w14:paraId="47B33280" w14:textId="77777777" w:rsidR="005210BE" w:rsidRPr="009E3974" w:rsidRDefault="005210BE" w:rsidP="005210BE">
      <w:pPr>
        <w:rPr>
          <w:rFonts w:eastAsia="Franklin Gothic Book"/>
        </w:rPr>
      </w:pPr>
    </w:p>
    <w:p w14:paraId="40A52E85" w14:textId="77777777" w:rsidR="005210BE" w:rsidRDefault="005210BE" w:rsidP="005210BE">
      <w:pPr>
        <w:spacing w:after="200" w:line="276" w:lineRule="auto"/>
        <w:rPr>
          <w:rFonts w:eastAsia="Franklin Gothic Book"/>
          <w:b/>
        </w:rPr>
      </w:pPr>
      <w:r>
        <w:rPr>
          <w:rFonts w:eastAsia="Franklin Gothic Book"/>
          <w:b/>
        </w:rPr>
        <w:br w:type="page"/>
      </w:r>
    </w:p>
    <w:p w14:paraId="1BF66BE0" w14:textId="77777777" w:rsidR="005210BE" w:rsidRPr="009E3974" w:rsidRDefault="005210BE" w:rsidP="005210BE">
      <w:pPr>
        <w:jc w:val="right"/>
        <w:rPr>
          <w:rFonts w:eastAsia="Franklin Gothic Book"/>
          <w:b/>
        </w:rPr>
      </w:pPr>
      <w:r w:rsidRPr="009E3974">
        <w:rPr>
          <w:rFonts w:eastAsia="Franklin Gothic Book"/>
          <w:b/>
        </w:rPr>
        <w:lastRenderedPageBreak/>
        <w:t>Príloha č. 3</w:t>
      </w:r>
    </w:p>
    <w:p w14:paraId="579535C2" w14:textId="77777777" w:rsidR="005210BE" w:rsidRPr="009E3974" w:rsidRDefault="005210BE" w:rsidP="005210BE">
      <w:pPr>
        <w:ind w:left="4956" w:firstLine="6"/>
        <w:rPr>
          <w:rFonts w:eastAsia="Franklin Gothic Book"/>
          <w:b/>
        </w:rPr>
      </w:pPr>
    </w:p>
    <w:p w14:paraId="123C34F6" w14:textId="77777777" w:rsidR="005210BE" w:rsidRPr="009E3974" w:rsidRDefault="005210BE" w:rsidP="005210BE">
      <w:pPr>
        <w:ind w:left="4956" w:firstLine="6"/>
        <w:rPr>
          <w:rFonts w:eastAsia="Franklin Gothic Book"/>
        </w:rPr>
      </w:pPr>
    </w:p>
    <w:p w14:paraId="2AC880E8" w14:textId="77777777" w:rsidR="005210BE" w:rsidRPr="009E3974" w:rsidRDefault="005210BE" w:rsidP="005210BE">
      <w:pPr>
        <w:ind w:left="4956" w:firstLine="6"/>
        <w:rPr>
          <w:rFonts w:eastAsia="Franklin Gothic Book"/>
        </w:rPr>
      </w:pPr>
    </w:p>
    <w:p w14:paraId="69061F51" w14:textId="77777777" w:rsidR="005210BE" w:rsidRPr="009E3974" w:rsidRDefault="005210BE" w:rsidP="005210BE">
      <w:pPr>
        <w:jc w:val="center"/>
        <w:rPr>
          <w:rFonts w:eastAsia="Franklin Gothic Book"/>
          <w:b/>
          <w:bCs/>
          <w:sz w:val="28"/>
          <w:szCs w:val="28"/>
        </w:rPr>
      </w:pPr>
    </w:p>
    <w:p w14:paraId="2AEC5ADE" w14:textId="0C2D21D0" w:rsidR="005210BE" w:rsidRPr="009E3974" w:rsidRDefault="005210BE" w:rsidP="005210BE">
      <w:pPr>
        <w:jc w:val="center"/>
        <w:rPr>
          <w:rFonts w:eastAsia="Franklin Gothic Book"/>
          <w:b/>
          <w:bCs/>
          <w:sz w:val="28"/>
          <w:szCs w:val="28"/>
        </w:rPr>
      </w:pPr>
      <w:r w:rsidRPr="009E3974">
        <w:rPr>
          <w:rFonts w:eastAsia="Franklin Gothic Book"/>
          <w:b/>
          <w:bCs/>
          <w:sz w:val="28"/>
          <w:szCs w:val="28"/>
        </w:rPr>
        <w:t>Č E S T N É</w:t>
      </w:r>
      <w:r w:rsidR="00392BD7">
        <w:rPr>
          <w:rFonts w:eastAsia="Franklin Gothic Book"/>
          <w:b/>
          <w:bCs/>
          <w:sz w:val="28"/>
          <w:szCs w:val="28"/>
        </w:rPr>
        <w:t xml:space="preserve"> </w:t>
      </w:r>
      <w:r w:rsidRPr="009E3974">
        <w:rPr>
          <w:rFonts w:eastAsia="Franklin Gothic Book"/>
          <w:b/>
          <w:bCs/>
          <w:sz w:val="28"/>
          <w:szCs w:val="28"/>
        </w:rPr>
        <w:t>V Y H L Á S E N I E</w:t>
      </w:r>
    </w:p>
    <w:p w14:paraId="4866B477" w14:textId="77777777" w:rsidR="005210BE" w:rsidRPr="009E3974" w:rsidRDefault="005210BE" w:rsidP="005210BE">
      <w:pPr>
        <w:jc w:val="center"/>
        <w:rPr>
          <w:rFonts w:eastAsia="Franklin Gothic Book"/>
          <w:b/>
          <w:bCs/>
          <w:sz w:val="28"/>
          <w:szCs w:val="28"/>
        </w:rPr>
      </w:pPr>
    </w:p>
    <w:p w14:paraId="27260D74" w14:textId="77777777" w:rsidR="005210BE" w:rsidRPr="009E3974" w:rsidRDefault="005210BE" w:rsidP="005210BE">
      <w:pPr>
        <w:jc w:val="center"/>
        <w:rPr>
          <w:rFonts w:eastAsia="Franklin Gothic Book"/>
          <w:b/>
          <w:bCs/>
          <w:sz w:val="28"/>
          <w:szCs w:val="28"/>
        </w:rPr>
      </w:pPr>
      <w:r w:rsidRPr="009E3974">
        <w:rPr>
          <w:rFonts w:eastAsia="Franklin Gothic Book"/>
          <w:b/>
          <w:bCs/>
          <w:sz w:val="28"/>
          <w:szCs w:val="28"/>
        </w:rPr>
        <w:t>o neprítomnosti konfliktu záujmov</w:t>
      </w:r>
    </w:p>
    <w:p w14:paraId="79DED4E8" w14:textId="77777777" w:rsidR="005210BE" w:rsidRPr="009E3974" w:rsidRDefault="005210BE" w:rsidP="005210BE">
      <w:pPr>
        <w:jc w:val="center"/>
        <w:rPr>
          <w:rFonts w:eastAsia="Franklin Gothic Book"/>
          <w:b/>
          <w:bCs/>
          <w:sz w:val="28"/>
          <w:szCs w:val="28"/>
        </w:rPr>
      </w:pPr>
    </w:p>
    <w:p w14:paraId="749ACA34" w14:textId="77777777" w:rsidR="005210BE" w:rsidRPr="009E3974" w:rsidRDefault="005210BE" w:rsidP="005210BE">
      <w:pPr>
        <w:jc w:val="center"/>
        <w:rPr>
          <w:rFonts w:eastAsia="Franklin Gothic Book"/>
          <w:b/>
          <w:bCs/>
          <w:sz w:val="28"/>
          <w:szCs w:val="28"/>
        </w:rPr>
      </w:pPr>
    </w:p>
    <w:p w14:paraId="123CC58A" w14:textId="24FF2AD1" w:rsidR="005210BE" w:rsidRDefault="005210BE" w:rsidP="008B7ADA">
      <w:pPr>
        <w:autoSpaceDE w:val="0"/>
        <w:autoSpaceDN w:val="0"/>
        <w:adjustRightInd w:val="0"/>
        <w:jc w:val="both"/>
        <w:rPr>
          <w:b/>
          <w:bCs/>
          <w:lang w:eastAsia="ar-SA"/>
        </w:rPr>
      </w:pPr>
      <w:r w:rsidRPr="00611CA0">
        <w:rPr>
          <w:rFonts w:eastAsia="Franklin Gothic Book"/>
        </w:rPr>
        <w:t>Predmet obstarávania:</w:t>
      </w:r>
      <w:r w:rsidRPr="00611CA0">
        <w:rPr>
          <w:rFonts w:eastAsia="Franklin Gothic Book"/>
          <w:b/>
        </w:rPr>
        <w:t xml:space="preserve"> </w:t>
      </w:r>
      <w:r w:rsidR="008B7ADA">
        <w:rPr>
          <w:b/>
          <w:bCs/>
          <w:lang w:eastAsia="ar-SA"/>
        </w:rPr>
        <w:t>Poskytovanie grafických služieb</w:t>
      </w:r>
    </w:p>
    <w:p w14:paraId="6C1A5975" w14:textId="77777777" w:rsidR="008B7ADA" w:rsidRPr="009E3974" w:rsidRDefault="008B7ADA" w:rsidP="008B7ADA">
      <w:pPr>
        <w:autoSpaceDE w:val="0"/>
        <w:autoSpaceDN w:val="0"/>
        <w:adjustRightInd w:val="0"/>
        <w:jc w:val="both"/>
        <w:rPr>
          <w:rFonts w:eastAsia="Franklin Gothic Book"/>
          <w:sz w:val="20"/>
        </w:rPr>
      </w:pPr>
    </w:p>
    <w:p w14:paraId="4072EE6A" w14:textId="77777777" w:rsidR="005210BE" w:rsidRPr="009E3974" w:rsidRDefault="005210BE" w:rsidP="005210BE">
      <w:pPr>
        <w:spacing w:line="360" w:lineRule="auto"/>
        <w:jc w:val="both"/>
        <w:rPr>
          <w:rFonts w:eastAsia="Franklin Gothic Book"/>
          <w:bCs/>
        </w:rPr>
      </w:pPr>
      <w:r w:rsidRPr="009E3974">
        <w:rPr>
          <w:rFonts w:eastAsia="Franklin Gothic Book"/>
        </w:rPr>
        <w:t>Uchádzač ............................(Obchodné meno a sídlo), zastúpený ............................................</w:t>
      </w:r>
    </w:p>
    <w:p w14:paraId="14312397" w14:textId="77777777" w:rsidR="005210BE" w:rsidRPr="009E3974" w:rsidRDefault="005210BE" w:rsidP="005210BE">
      <w:pPr>
        <w:autoSpaceDE w:val="0"/>
        <w:autoSpaceDN w:val="0"/>
        <w:adjustRightInd w:val="0"/>
        <w:spacing w:line="360" w:lineRule="auto"/>
        <w:jc w:val="both"/>
        <w:rPr>
          <w:rFonts w:eastAsia="Franklin Gothic Book"/>
        </w:rPr>
      </w:pPr>
    </w:p>
    <w:p w14:paraId="3C2F0B7B" w14:textId="77777777" w:rsidR="005210BE" w:rsidRPr="009E3974" w:rsidRDefault="005210BE" w:rsidP="005210BE">
      <w:pPr>
        <w:keepNext/>
        <w:keepLines/>
        <w:jc w:val="both"/>
        <w:rPr>
          <w:rFonts w:eastAsia="Franklin Gothic Book"/>
          <w:bCs/>
        </w:rPr>
      </w:pPr>
      <w:r w:rsidRPr="009E3974">
        <w:rPr>
          <w:rFonts w:eastAsia="Franklin Gothic Book"/>
        </w:rPr>
        <w:t xml:space="preserve">týmto </w:t>
      </w:r>
      <w:r w:rsidRPr="009E3974">
        <w:rPr>
          <w:rFonts w:eastAsia="Franklin Gothic Book"/>
          <w:bCs/>
        </w:rPr>
        <w:t>čestne vyhlasujem, že v súvislosti s uvedeným postupom zadávania zákazky:</w:t>
      </w:r>
    </w:p>
    <w:p w14:paraId="73D84D4A" w14:textId="77777777" w:rsidR="005210BE" w:rsidRPr="009E3974" w:rsidRDefault="005210BE" w:rsidP="005210BE">
      <w:pPr>
        <w:keepNext/>
        <w:keepLines/>
        <w:numPr>
          <w:ilvl w:val="0"/>
          <w:numId w:val="1"/>
        </w:numPr>
        <w:jc w:val="both"/>
        <w:rPr>
          <w:rFonts w:eastAsia="Franklin Gothic Book"/>
          <w:bCs/>
        </w:rPr>
      </w:pPr>
      <w:r w:rsidRPr="009E3974">
        <w:rPr>
          <w:rFonts w:eastAsia="Franklin Gothic Book"/>
          <w:bCs/>
        </w:rPr>
        <w:t xml:space="preserve">nevyvíjal som a nebudem vyvíjať voči žiadnej osobe na strane verejného obstarávateľa, </w:t>
      </w:r>
      <w:r>
        <w:rPr>
          <w:rFonts w:eastAsia="Franklin Gothic Book"/>
          <w:bCs/>
        </w:rPr>
        <w:br/>
      </w:r>
      <w:r w:rsidRPr="009E3974">
        <w:rPr>
          <w:rFonts w:eastAsia="Franklin Gothic Book"/>
          <w:bCs/>
        </w:rPr>
        <w:t>ktorá je alebo by mohla byť zainteresovaná v zmysle ustanovení § 23 ods. 3 zákona č. 343/2015 Z.</w:t>
      </w:r>
      <w:r>
        <w:rPr>
          <w:rFonts w:eastAsia="Franklin Gothic Book"/>
          <w:bCs/>
        </w:rPr>
        <w:t xml:space="preserve"> </w:t>
      </w:r>
      <w:r w:rsidRPr="009E3974">
        <w:rPr>
          <w:rFonts w:eastAsia="Franklin Gothic Book"/>
          <w:bCs/>
        </w:rPr>
        <w:t>z. o verejnom obstarávaní a o zmene a doplnení niektorých zákonov v platnom znení (</w:t>
      </w:r>
      <w:r w:rsidRPr="009E3974">
        <w:rPr>
          <w:rFonts w:eastAsia="Franklin Gothic Book"/>
          <w:b/>
          <w:bCs/>
        </w:rPr>
        <w:t>„zainteresovaná osoba</w:t>
      </w:r>
      <w:r w:rsidRPr="009E3974">
        <w:rPr>
          <w:rFonts w:eastAsia="Franklin Gothic Book"/>
          <w:bCs/>
        </w:rPr>
        <w:t>“) akékoľvek aktivity, ktoré vy mohli viesť k zvýhodneniu nášho postavenia vo verejnej súťaži,</w:t>
      </w:r>
    </w:p>
    <w:p w14:paraId="4C1A0765" w14:textId="77777777" w:rsidR="005210BE" w:rsidRPr="009E3974" w:rsidRDefault="005210BE" w:rsidP="005210BE">
      <w:pPr>
        <w:keepNext/>
        <w:keepLines/>
        <w:numPr>
          <w:ilvl w:val="0"/>
          <w:numId w:val="1"/>
        </w:numPr>
        <w:jc w:val="both"/>
        <w:rPr>
          <w:rFonts w:eastAsia="Franklin Gothic Book"/>
          <w:bCs/>
        </w:rPr>
      </w:pPr>
      <w:r w:rsidRPr="009E3974">
        <w:rPr>
          <w:rFonts w:eastAsia="Franklin Gothic Book"/>
          <w:bCs/>
        </w:rPr>
        <w:t xml:space="preserve">neposkytol som a neposkytnem akejkoľvek čo i len potencionálne zainteresovanej osobe priamo alebo nepriamo akúkoľvek finančnú alebo vecnú výhodu ako motiváciu alebo odmenu súvisiacu so zadaním tejto zákazky, </w:t>
      </w:r>
    </w:p>
    <w:p w14:paraId="1D9A7CBE" w14:textId="77777777" w:rsidR="005210BE" w:rsidRPr="009E3974" w:rsidRDefault="005210BE" w:rsidP="005210BE">
      <w:pPr>
        <w:keepNext/>
        <w:keepLines/>
        <w:numPr>
          <w:ilvl w:val="0"/>
          <w:numId w:val="1"/>
        </w:numPr>
        <w:jc w:val="both"/>
        <w:rPr>
          <w:rFonts w:eastAsia="Franklin Gothic Book"/>
          <w:bCs/>
        </w:rPr>
      </w:pPr>
      <w:r w:rsidRPr="009E3974">
        <w:rPr>
          <w:rFonts w:eastAsia="Franklin Gothic Book"/>
          <w:bCs/>
        </w:rPr>
        <w:t>budem</w:t>
      </w:r>
      <w:r>
        <w:rPr>
          <w:rFonts w:eastAsia="Franklin Gothic Book"/>
          <w:bCs/>
        </w:rPr>
        <w:t xml:space="preserve"> </w:t>
      </w:r>
      <w:r w:rsidRPr="009E3974">
        <w:rPr>
          <w:rFonts w:eastAsia="Franklin Gothic Book"/>
          <w:bCs/>
        </w:rPr>
        <w:t xml:space="preserve">bezodkladne informovať verejného obstarávateľa o akejkoľvek situácii, </w:t>
      </w:r>
      <w:r>
        <w:rPr>
          <w:rFonts w:eastAsia="Franklin Gothic Book"/>
          <w:bCs/>
        </w:rPr>
        <w:br/>
      </w:r>
      <w:r w:rsidRPr="009E3974">
        <w:rPr>
          <w:rFonts w:eastAsia="Franklin Gothic Book"/>
          <w:bCs/>
        </w:rPr>
        <w:t>ktorá je považovaná za konflikt záujmov alebo ktorá by mohla viesť ku konfliktu záujmov kedykoľvek v priebehu procesu verejného obstarávania,</w:t>
      </w:r>
    </w:p>
    <w:p w14:paraId="4AB050B3" w14:textId="77777777" w:rsidR="005210BE" w:rsidRPr="009E3974" w:rsidRDefault="005210BE" w:rsidP="005210BE">
      <w:pPr>
        <w:keepNext/>
        <w:keepLines/>
        <w:numPr>
          <w:ilvl w:val="0"/>
          <w:numId w:val="1"/>
        </w:numPr>
        <w:jc w:val="both"/>
        <w:rPr>
          <w:rFonts w:eastAsia="Franklin Gothic Book"/>
          <w:bCs/>
        </w:rPr>
      </w:pPr>
      <w:r w:rsidRPr="009E3974">
        <w:rPr>
          <w:rFonts w:eastAsia="Franklin Gothic Book"/>
          <w:bCs/>
        </w:rPr>
        <w:t>poskytnem verejnému obstarávateľovi v postupe tohto verejného obstarávania presné, pravdivé a úplné informácie.</w:t>
      </w:r>
    </w:p>
    <w:p w14:paraId="6914CE66" w14:textId="77777777" w:rsidR="005210BE" w:rsidRPr="009E3974" w:rsidRDefault="005210BE" w:rsidP="005210BE">
      <w:pPr>
        <w:keepNext/>
        <w:keepLines/>
        <w:jc w:val="both"/>
        <w:rPr>
          <w:rFonts w:eastAsia="Franklin Gothic Book"/>
          <w:bCs/>
        </w:rPr>
      </w:pPr>
      <w:r w:rsidRPr="009E3974">
        <w:rPr>
          <w:rFonts w:eastAsia="Franklin Gothic Book"/>
          <w:bCs/>
        </w:rPr>
        <w:t xml:space="preserve"> </w:t>
      </w:r>
    </w:p>
    <w:p w14:paraId="5E3F040E" w14:textId="77777777" w:rsidR="005210BE" w:rsidRPr="009E3974" w:rsidRDefault="005210BE" w:rsidP="005210BE">
      <w:pPr>
        <w:jc w:val="both"/>
        <w:rPr>
          <w:rFonts w:eastAsia="Franklin Gothic Book"/>
        </w:rPr>
      </w:pPr>
    </w:p>
    <w:p w14:paraId="328B8798" w14:textId="77777777" w:rsidR="005210BE" w:rsidRPr="009E3974" w:rsidRDefault="005210BE" w:rsidP="005210BE">
      <w:pPr>
        <w:jc w:val="both"/>
        <w:rPr>
          <w:rFonts w:eastAsia="Franklin Gothic Book"/>
        </w:rPr>
      </w:pPr>
    </w:p>
    <w:p w14:paraId="2DDDAB63" w14:textId="77777777" w:rsidR="005210BE" w:rsidRPr="009E3974" w:rsidRDefault="005210BE" w:rsidP="005210BE">
      <w:pPr>
        <w:rPr>
          <w:rFonts w:eastAsia="Franklin Gothic Book"/>
        </w:rPr>
      </w:pPr>
    </w:p>
    <w:p w14:paraId="2C04AE49" w14:textId="77777777" w:rsidR="005210BE" w:rsidRPr="009E3974" w:rsidRDefault="005210BE" w:rsidP="005210BE">
      <w:pPr>
        <w:rPr>
          <w:rFonts w:eastAsia="Franklin Gothic Book"/>
        </w:rPr>
      </w:pPr>
      <w:r w:rsidRPr="009E3974">
        <w:rPr>
          <w:rFonts w:eastAsia="Franklin Gothic Book"/>
        </w:rPr>
        <w:t>V ............................, dňa .....................</w:t>
      </w:r>
    </w:p>
    <w:p w14:paraId="4A9EFEA3" w14:textId="77777777" w:rsidR="005210BE" w:rsidRPr="009E3974" w:rsidRDefault="005210BE" w:rsidP="005210BE">
      <w:pPr>
        <w:rPr>
          <w:rFonts w:eastAsia="Franklin Gothic Book"/>
        </w:rPr>
      </w:pPr>
    </w:p>
    <w:p w14:paraId="509B7E11" w14:textId="77777777" w:rsidR="005210BE" w:rsidRPr="009E3974" w:rsidRDefault="005210BE" w:rsidP="005210BE">
      <w:pPr>
        <w:rPr>
          <w:rFonts w:eastAsia="Franklin Gothic Book"/>
        </w:rPr>
      </w:pPr>
    </w:p>
    <w:p w14:paraId="78403D9F" w14:textId="77777777" w:rsidR="005210BE" w:rsidRPr="009E3974" w:rsidRDefault="005210BE" w:rsidP="005210BE">
      <w:pPr>
        <w:jc w:val="both"/>
        <w:rPr>
          <w:rFonts w:eastAsia="Franklin Gothic Book"/>
        </w:rPr>
      </w:pPr>
    </w:p>
    <w:p w14:paraId="110515EE" w14:textId="77777777" w:rsidR="00D844BB" w:rsidRPr="00845B53" w:rsidRDefault="00392BD7" w:rsidP="00D844BB">
      <w:pPr>
        <w:ind w:left="5672"/>
        <w:jc w:val="center"/>
      </w:pPr>
      <w:r>
        <w:rPr>
          <w:rFonts w:eastAsia="Franklin Gothic Book"/>
        </w:rPr>
        <w:t xml:space="preserve">     </w:t>
      </w:r>
      <w:r w:rsidR="005210BE" w:rsidRPr="009E3974">
        <w:rPr>
          <w:rFonts w:eastAsia="Franklin Gothic Book"/>
        </w:rPr>
        <w:t xml:space="preserve"> </w:t>
      </w:r>
      <w:r w:rsidR="00D844BB" w:rsidRPr="00845B53">
        <w:t>.................................................................</w:t>
      </w:r>
    </w:p>
    <w:p w14:paraId="0B271040" w14:textId="77777777" w:rsidR="00D844BB" w:rsidRPr="00845B53" w:rsidRDefault="00D844BB" w:rsidP="00D844BB">
      <w:pPr>
        <w:ind w:left="5672"/>
        <w:jc w:val="center"/>
      </w:pPr>
      <w:r w:rsidRPr="00845B53">
        <w:t>podpis a pečiatka uchádzača</w:t>
      </w:r>
    </w:p>
    <w:p w14:paraId="74A710FB" w14:textId="77777777" w:rsidR="00D844BB" w:rsidRPr="00845B53" w:rsidRDefault="00D844BB" w:rsidP="00D844BB">
      <w:pPr>
        <w:ind w:left="5672"/>
        <w:jc w:val="center"/>
      </w:pPr>
      <w:r w:rsidRPr="00845B53">
        <w:t xml:space="preserve">(v súlade so zápisom v obchodnom registri, </w:t>
      </w:r>
      <w:r w:rsidRPr="00845B53">
        <w:br/>
      </w:r>
      <w:r>
        <w:t>r</w:t>
      </w:r>
      <w:r w:rsidRPr="00845B53">
        <w:t>esp. v živnostenskom registri)</w:t>
      </w:r>
    </w:p>
    <w:p w14:paraId="04D9F792" w14:textId="577A7C72" w:rsidR="005210BE" w:rsidRPr="009E3974" w:rsidRDefault="005210BE" w:rsidP="00D844BB">
      <w:pPr>
        <w:ind w:left="4956"/>
        <w:rPr>
          <w:rFonts w:eastAsia="Franklin Gothic Book"/>
        </w:rPr>
      </w:pPr>
    </w:p>
    <w:p w14:paraId="38FB5FED" w14:textId="77777777" w:rsidR="005210BE" w:rsidRPr="009E3974" w:rsidRDefault="005210BE" w:rsidP="005210BE">
      <w:pPr>
        <w:ind w:left="5954" w:hanging="567"/>
        <w:rPr>
          <w:rFonts w:eastAsia="Franklin Gothic Book"/>
        </w:rPr>
      </w:pPr>
    </w:p>
    <w:p w14:paraId="1E9BD04E" w14:textId="77777777" w:rsidR="005210BE" w:rsidRPr="009E3974" w:rsidRDefault="005210BE" w:rsidP="005210BE">
      <w:pPr>
        <w:rPr>
          <w:rFonts w:eastAsia="Franklin Gothic Book"/>
          <w:b/>
        </w:rPr>
      </w:pPr>
    </w:p>
    <w:p w14:paraId="5A930592" w14:textId="77777777" w:rsidR="005210BE" w:rsidRDefault="005210BE" w:rsidP="005210BE">
      <w:pPr>
        <w:jc w:val="right"/>
        <w:rPr>
          <w:rFonts w:eastAsia="Franklin Gothic Book"/>
          <w:b/>
        </w:rPr>
      </w:pPr>
    </w:p>
    <w:p w14:paraId="55498595" w14:textId="77777777" w:rsidR="005210BE" w:rsidRDefault="005210BE" w:rsidP="005210BE">
      <w:pPr>
        <w:spacing w:after="200" w:line="276" w:lineRule="auto"/>
        <w:rPr>
          <w:rFonts w:eastAsia="Franklin Gothic Book"/>
          <w:b/>
        </w:rPr>
      </w:pPr>
    </w:p>
    <w:p w14:paraId="00969347" w14:textId="77777777" w:rsidR="005210BE" w:rsidRDefault="005210BE" w:rsidP="005210BE">
      <w:pPr>
        <w:spacing w:after="200" w:line="276" w:lineRule="auto"/>
        <w:rPr>
          <w:rFonts w:eastAsia="Franklin Gothic Book"/>
          <w:b/>
        </w:rPr>
      </w:pPr>
    </w:p>
    <w:p w14:paraId="2B9CBEB8" w14:textId="77777777" w:rsidR="005210BE" w:rsidRDefault="005210BE" w:rsidP="005210BE">
      <w:pPr>
        <w:jc w:val="right"/>
        <w:rPr>
          <w:rFonts w:eastAsia="Franklin Gothic Book"/>
          <w:b/>
        </w:rPr>
      </w:pPr>
    </w:p>
    <w:p w14:paraId="21A23626" w14:textId="77777777" w:rsidR="00DC686B" w:rsidRDefault="00DC686B">
      <w:pPr>
        <w:spacing w:after="200" w:line="276" w:lineRule="auto"/>
        <w:rPr>
          <w:rFonts w:eastAsia="Franklin Gothic Book"/>
          <w:b/>
        </w:rPr>
      </w:pPr>
      <w:r>
        <w:rPr>
          <w:rFonts w:eastAsia="Franklin Gothic Book"/>
          <w:b/>
        </w:rPr>
        <w:br w:type="page"/>
      </w:r>
    </w:p>
    <w:p w14:paraId="308068E5" w14:textId="0FDCB897" w:rsidR="005210BE" w:rsidRPr="00133822" w:rsidRDefault="005210BE" w:rsidP="00B2359D">
      <w:pPr>
        <w:jc w:val="right"/>
        <w:rPr>
          <w:rFonts w:eastAsia="Franklin Gothic Book"/>
          <w:b/>
        </w:rPr>
      </w:pPr>
      <w:r w:rsidRPr="00133822">
        <w:rPr>
          <w:rFonts w:eastAsia="Franklin Gothic Book"/>
          <w:b/>
        </w:rPr>
        <w:lastRenderedPageBreak/>
        <w:t>Príloha č. 4</w:t>
      </w:r>
    </w:p>
    <w:p w14:paraId="1CEC2BA2" w14:textId="77777777" w:rsidR="002A17D9" w:rsidRDefault="002A17D9" w:rsidP="00B2359D">
      <w:pPr>
        <w:pBdr>
          <w:bottom w:val="single" w:sz="4" w:space="1" w:color="auto"/>
        </w:pBdr>
        <w:jc w:val="center"/>
        <w:rPr>
          <w:b/>
        </w:rPr>
      </w:pPr>
    </w:p>
    <w:p w14:paraId="2B529EE0" w14:textId="77777777" w:rsidR="002A17D9" w:rsidRDefault="002A17D9" w:rsidP="00B2359D">
      <w:pPr>
        <w:pBdr>
          <w:bottom w:val="single" w:sz="4" w:space="1" w:color="auto"/>
        </w:pBdr>
        <w:jc w:val="center"/>
        <w:rPr>
          <w:b/>
        </w:rPr>
      </w:pPr>
    </w:p>
    <w:p w14:paraId="7215D965" w14:textId="77777777" w:rsidR="00B2359D" w:rsidRPr="00133822" w:rsidRDefault="00B2359D" w:rsidP="00B2359D">
      <w:pPr>
        <w:pBdr>
          <w:bottom w:val="single" w:sz="4" w:space="1" w:color="auto"/>
        </w:pBdr>
        <w:jc w:val="center"/>
        <w:rPr>
          <w:b/>
        </w:rPr>
      </w:pPr>
      <w:r w:rsidRPr="00133822">
        <w:rPr>
          <w:b/>
        </w:rPr>
        <w:t>Zmluva o poskytovaní služieb</w:t>
      </w:r>
    </w:p>
    <w:p w14:paraId="4B41E337" w14:textId="77777777" w:rsidR="00B2359D" w:rsidRDefault="00B2359D" w:rsidP="00B2359D">
      <w:pPr>
        <w:pBdr>
          <w:bottom w:val="single" w:sz="4" w:space="1" w:color="auto"/>
        </w:pBdr>
        <w:jc w:val="center"/>
      </w:pPr>
      <w:r w:rsidRPr="00AB3A23">
        <w:t xml:space="preserve">uzatvorená v </w:t>
      </w:r>
      <w:r>
        <w:t>zmysle</w:t>
      </w:r>
      <w:r w:rsidRPr="00AB3A23">
        <w:t xml:space="preserve"> § 269 ods. 2 zákona č. 513/1991 Zb. Obchodný zákonník v znení neskorších predpisov</w:t>
      </w:r>
    </w:p>
    <w:p w14:paraId="39B681A2" w14:textId="77777777" w:rsidR="00B2359D" w:rsidRPr="00133822" w:rsidRDefault="00B2359D" w:rsidP="00B2359D">
      <w:pPr>
        <w:pBdr>
          <w:bottom w:val="single" w:sz="4" w:space="1" w:color="auto"/>
        </w:pBdr>
        <w:jc w:val="center"/>
      </w:pPr>
    </w:p>
    <w:p w14:paraId="2997F6B9" w14:textId="77777777" w:rsidR="00B2359D" w:rsidRDefault="00B2359D" w:rsidP="00B2359D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133822">
        <w:rPr>
          <w:sz w:val="22"/>
          <w:szCs w:val="22"/>
        </w:rPr>
        <w:t>(ďalej len ako „zmluva“)</w:t>
      </w:r>
    </w:p>
    <w:p w14:paraId="45A141C4" w14:textId="77777777" w:rsidR="001C3BF4" w:rsidRPr="00133822" w:rsidRDefault="001C3BF4" w:rsidP="00B2359D">
      <w:pPr>
        <w:pBdr>
          <w:bottom w:val="single" w:sz="4" w:space="1" w:color="auto"/>
        </w:pBdr>
        <w:jc w:val="center"/>
        <w:rPr>
          <w:sz w:val="22"/>
          <w:szCs w:val="22"/>
        </w:rPr>
      </w:pPr>
    </w:p>
    <w:p w14:paraId="45E0ED00" w14:textId="77777777" w:rsidR="00B2359D" w:rsidRDefault="00B2359D" w:rsidP="00B2359D">
      <w:pPr>
        <w:jc w:val="center"/>
        <w:rPr>
          <w:b/>
          <w:sz w:val="18"/>
          <w:szCs w:val="18"/>
        </w:rPr>
      </w:pPr>
    </w:p>
    <w:p w14:paraId="2D0E3210" w14:textId="77777777" w:rsidR="00E63847" w:rsidRDefault="00E63847" w:rsidP="00B2359D">
      <w:pPr>
        <w:jc w:val="center"/>
        <w:rPr>
          <w:b/>
          <w:sz w:val="22"/>
          <w:szCs w:val="22"/>
        </w:rPr>
      </w:pPr>
    </w:p>
    <w:p w14:paraId="7AAE65E2" w14:textId="77777777" w:rsidR="00B2359D" w:rsidRPr="00C00E4D" w:rsidRDefault="00B2359D" w:rsidP="00B2359D">
      <w:pPr>
        <w:jc w:val="center"/>
        <w:rPr>
          <w:b/>
          <w:sz w:val="22"/>
          <w:szCs w:val="22"/>
        </w:rPr>
      </w:pPr>
      <w:r w:rsidRPr="00133822">
        <w:rPr>
          <w:b/>
          <w:sz w:val="22"/>
          <w:szCs w:val="22"/>
        </w:rPr>
        <w:t>medzi zmluvnými stranami:</w:t>
      </w:r>
    </w:p>
    <w:p w14:paraId="0F877F92" w14:textId="77777777" w:rsidR="00B2359D" w:rsidRDefault="00B2359D" w:rsidP="00B2359D">
      <w:pPr>
        <w:ind w:firstLine="708"/>
        <w:rPr>
          <w:b/>
          <w:bCs/>
          <w:sz w:val="22"/>
          <w:szCs w:val="22"/>
          <w:lang w:eastAsia="en-US"/>
        </w:rPr>
      </w:pPr>
    </w:p>
    <w:p w14:paraId="5C35D03D" w14:textId="77777777" w:rsidR="00B2359D" w:rsidRPr="00C00E4D" w:rsidRDefault="00B2359D" w:rsidP="00B2359D">
      <w:pPr>
        <w:ind w:firstLine="708"/>
        <w:rPr>
          <w:b/>
          <w:bCs/>
          <w:sz w:val="22"/>
          <w:szCs w:val="22"/>
          <w:lang w:eastAsia="en-US"/>
        </w:rPr>
      </w:pPr>
      <w:r w:rsidRPr="00133822">
        <w:rPr>
          <w:b/>
          <w:bCs/>
          <w:sz w:val="22"/>
          <w:szCs w:val="22"/>
          <w:lang w:eastAsia="en-US"/>
        </w:rPr>
        <w:t>KIRA n.</w:t>
      </w:r>
      <w:r>
        <w:rPr>
          <w:b/>
          <w:bCs/>
          <w:sz w:val="22"/>
          <w:szCs w:val="22"/>
          <w:lang w:eastAsia="en-US"/>
        </w:rPr>
        <w:t xml:space="preserve"> </w:t>
      </w:r>
      <w:r w:rsidRPr="00133822">
        <w:rPr>
          <w:b/>
          <w:bCs/>
          <w:sz w:val="22"/>
          <w:szCs w:val="22"/>
          <w:lang w:eastAsia="en-US"/>
        </w:rPr>
        <w:t>o.</w:t>
      </w:r>
    </w:p>
    <w:p w14:paraId="1782A9F3" w14:textId="50679C5F" w:rsidR="00B2359D" w:rsidRPr="00133822" w:rsidRDefault="00B2359D" w:rsidP="00B2359D">
      <w:pPr>
        <w:ind w:firstLine="708"/>
        <w:rPr>
          <w:sz w:val="22"/>
          <w:szCs w:val="22"/>
          <w:lang w:eastAsia="en-US"/>
        </w:rPr>
      </w:pPr>
      <w:r w:rsidRPr="00133822">
        <w:rPr>
          <w:sz w:val="22"/>
          <w:szCs w:val="22"/>
          <w:lang w:eastAsia="en-US"/>
        </w:rPr>
        <w:t>Sídlo:</w:t>
      </w:r>
      <w:r w:rsidRPr="00133822">
        <w:rPr>
          <w:sz w:val="22"/>
          <w:szCs w:val="22"/>
          <w:lang w:eastAsia="en-US"/>
        </w:rPr>
        <w:tab/>
      </w:r>
      <w:r w:rsidRPr="00133822"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 w:rsidR="00270CE4">
        <w:rPr>
          <w:sz w:val="22"/>
          <w:szCs w:val="22"/>
          <w:lang w:eastAsia="en-US"/>
        </w:rPr>
        <w:tab/>
      </w:r>
      <w:r w:rsidRPr="00133822">
        <w:rPr>
          <w:sz w:val="22"/>
          <w:szCs w:val="22"/>
          <w:lang w:eastAsia="en-US"/>
        </w:rPr>
        <w:t>Starohájska 10, 917 01 Trnava</w:t>
      </w:r>
    </w:p>
    <w:p w14:paraId="0ABE9770" w14:textId="31E6C127" w:rsidR="00B2359D" w:rsidRPr="00133822" w:rsidRDefault="00B2359D" w:rsidP="00B2359D">
      <w:pPr>
        <w:shd w:val="clear" w:color="auto" w:fill="FFFFFF"/>
        <w:ind w:firstLine="708"/>
        <w:rPr>
          <w:sz w:val="22"/>
          <w:szCs w:val="22"/>
          <w:lang w:eastAsia="en-US"/>
        </w:rPr>
      </w:pPr>
      <w:r w:rsidRPr="00133822">
        <w:rPr>
          <w:sz w:val="22"/>
          <w:szCs w:val="22"/>
          <w:lang w:eastAsia="en-US"/>
        </w:rPr>
        <w:t xml:space="preserve">Zastúpenie: </w:t>
      </w:r>
      <w:r w:rsidRPr="00133822"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 w:rsidR="00270CE4">
        <w:rPr>
          <w:sz w:val="22"/>
          <w:szCs w:val="22"/>
          <w:lang w:eastAsia="en-US"/>
        </w:rPr>
        <w:tab/>
      </w:r>
      <w:r w:rsidRPr="00133822">
        <w:rPr>
          <w:sz w:val="22"/>
          <w:szCs w:val="22"/>
          <w:lang w:eastAsia="en-US"/>
        </w:rPr>
        <w:t>Mgr. Viktor Maroši, riaditeľ</w:t>
      </w:r>
    </w:p>
    <w:p w14:paraId="4CC45417" w14:textId="7C8CCA6F" w:rsidR="00B2359D" w:rsidRPr="00133822" w:rsidRDefault="00B2359D" w:rsidP="00B2359D">
      <w:pPr>
        <w:ind w:firstLine="708"/>
        <w:rPr>
          <w:sz w:val="22"/>
          <w:szCs w:val="22"/>
          <w:lang w:eastAsia="en-US"/>
        </w:rPr>
      </w:pPr>
      <w:r w:rsidRPr="00133822">
        <w:rPr>
          <w:sz w:val="22"/>
          <w:szCs w:val="22"/>
          <w:lang w:eastAsia="en-US"/>
        </w:rPr>
        <w:t>Kontaktná osoba:</w:t>
      </w:r>
      <w:r>
        <w:rPr>
          <w:sz w:val="22"/>
          <w:szCs w:val="22"/>
          <w:lang w:eastAsia="en-US"/>
        </w:rPr>
        <w:tab/>
      </w:r>
      <w:r w:rsidR="00270CE4">
        <w:rPr>
          <w:sz w:val="22"/>
          <w:szCs w:val="22"/>
          <w:lang w:eastAsia="en-US"/>
        </w:rPr>
        <w:tab/>
      </w:r>
      <w:r w:rsidRPr="00133822">
        <w:rPr>
          <w:sz w:val="22"/>
          <w:szCs w:val="22"/>
          <w:lang w:eastAsia="en-US"/>
        </w:rPr>
        <w:t>Mgr. Marek Krnáč</w:t>
      </w:r>
    </w:p>
    <w:p w14:paraId="22DADD3C" w14:textId="403EF94A" w:rsidR="00B2359D" w:rsidRDefault="00B2359D" w:rsidP="00B2359D">
      <w:pPr>
        <w:ind w:firstLine="708"/>
        <w:rPr>
          <w:sz w:val="22"/>
          <w:szCs w:val="22"/>
          <w:lang w:eastAsia="en-US"/>
        </w:rPr>
      </w:pPr>
      <w:r w:rsidRPr="00133822">
        <w:rPr>
          <w:sz w:val="22"/>
          <w:szCs w:val="22"/>
          <w:lang w:eastAsia="en-US"/>
        </w:rPr>
        <w:t xml:space="preserve">IČO: </w:t>
      </w:r>
      <w:r w:rsidRPr="00133822">
        <w:rPr>
          <w:sz w:val="22"/>
          <w:szCs w:val="22"/>
          <w:lang w:eastAsia="en-US"/>
        </w:rPr>
        <w:tab/>
      </w:r>
      <w:r w:rsidRPr="00133822"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 w:rsidR="00270CE4">
        <w:rPr>
          <w:sz w:val="22"/>
          <w:szCs w:val="22"/>
          <w:lang w:eastAsia="en-US"/>
        </w:rPr>
        <w:tab/>
      </w:r>
      <w:r w:rsidRPr="00133822">
        <w:rPr>
          <w:sz w:val="22"/>
          <w:szCs w:val="22"/>
          <w:lang w:eastAsia="en-US"/>
        </w:rPr>
        <w:t>52190820</w:t>
      </w:r>
    </w:p>
    <w:p w14:paraId="41660955" w14:textId="4AEE5430" w:rsidR="00B2359D" w:rsidRPr="006A4E26" w:rsidRDefault="00B2359D" w:rsidP="00B2359D">
      <w:pPr>
        <w:tabs>
          <w:tab w:val="left" w:pos="0"/>
          <w:tab w:val="left" w:pos="709"/>
        </w:tabs>
        <w:jc w:val="both"/>
        <w:rPr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ab/>
      </w:r>
      <w:r w:rsidRPr="006A4E26">
        <w:rPr>
          <w:color w:val="000000"/>
          <w:sz w:val="22"/>
          <w:szCs w:val="22"/>
          <w:shd w:val="clear" w:color="auto" w:fill="FFFFFF"/>
        </w:rPr>
        <w:t xml:space="preserve">Bankové spojenie: </w:t>
      </w:r>
      <w:r w:rsidRPr="006A4E26">
        <w:rPr>
          <w:color w:val="FF0000"/>
          <w:sz w:val="22"/>
          <w:szCs w:val="22"/>
          <w:shd w:val="clear" w:color="auto" w:fill="FFFFFF"/>
        </w:rPr>
        <w:tab/>
      </w:r>
      <w:r w:rsidR="00270CE4">
        <w:rPr>
          <w:color w:val="FF0000"/>
          <w:sz w:val="22"/>
          <w:szCs w:val="22"/>
          <w:shd w:val="clear" w:color="auto" w:fill="FFFFFF"/>
        </w:rPr>
        <w:tab/>
      </w:r>
      <w:r w:rsidRPr="006A4E26">
        <w:rPr>
          <w:sz w:val="22"/>
          <w:szCs w:val="22"/>
          <w:shd w:val="clear" w:color="auto" w:fill="FFFFFF"/>
        </w:rPr>
        <w:t>Prima banka Slovensko, a.</w:t>
      </w:r>
      <w:r>
        <w:rPr>
          <w:sz w:val="22"/>
          <w:szCs w:val="22"/>
          <w:shd w:val="clear" w:color="auto" w:fill="FFFFFF"/>
        </w:rPr>
        <w:t xml:space="preserve"> </w:t>
      </w:r>
      <w:r w:rsidRPr="006A4E26">
        <w:rPr>
          <w:sz w:val="22"/>
          <w:szCs w:val="22"/>
          <w:shd w:val="clear" w:color="auto" w:fill="FFFFFF"/>
        </w:rPr>
        <w:t>s.</w:t>
      </w:r>
    </w:p>
    <w:p w14:paraId="0280E71C" w14:textId="77777777" w:rsidR="00B2359D" w:rsidRPr="006A4E26" w:rsidRDefault="00B2359D" w:rsidP="00B2359D">
      <w:pPr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ab/>
      </w:r>
      <w:r w:rsidRPr="006A4E26">
        <w:rPr>
          <w:sz w:val="22"/>
          <w:szCs w:val="22"/>
        </w:rPr>
        <w:t>Číslo bankového účtu IBAN:</w:t>
      </w:r>
      <w:r w:rsidRPr="006A4E26">
        <w:rPr>
          <w:sz w:val="22"/>
          <w:szCs w:val="22"/>
          <w:shd w:val="clear" w:color="auto" w:fill="FFFFFF"/>
        </w:rPr>
        <w:tab/>
        <w:t>SK38 5600 0000 0063 7964 1001</w:t>
      </w:r>
    </w:p>
    <w:p w14:paraId="262EDFDC" w14:textId="34209A24" w:rsidR="00B2359D" w:rsidRDefault="00B2359D" w:rsidP="00B2359D">
      <w:pPr>
        <w:tabs>
          <w:tab w:val="left" w:pos="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6A4E26">
        <w:rPr>
          <w:bCs/>
          <w:sz w:val="22"/>
          <w:szCs w:val="22"/>
        </w:rPr>
        <w:t>Registrácia pod číslom:</w:t>
      </w:r>
      <w:r w:rsidRPr="006A4E26">
        <w:rPr>
          <w:bCs/>
          <w:sz w:val="22"/>
          <w:szCs w:val="22"/>
        </w:rPr>
        <w:tab/>
      </w:r>
      <w:r w:rsidR="00270CE4">
        <w:rPr>
          <w:bCs/>
          <w:sz w:val="22"/>
          <w:szCs w:val="22"/>
        </w:rPr>
        <w:tab/>
      </w:r>
      <w:r w:rsidRPr="006A4E26">
        <w:rPr>
          <w:bCs/>
          <w:sz w:val="22"/>
          <w:szCs w:val="22"/>
        </w:rPr>
        <w:t>VVS/NO-285/219</w:t>
      </w:r>
    </w:p>
    <w:p w14:paraId="54093844" w14:textId="0C0770C5" w:rsidR="000A4C5F" w:rsidRPr="00C00E4D" w:rsidRDefault="000A4C5F" w:rsidP="00B2359D">
      <w:pPr>
        <w:tabs>
          <w:tab w:val="left" w:pos="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Emailová adresa:</w:t>
      </w:r>
      <w:r w:rsidR="00270CE4">
        <w:rPr>
          <w:bCs/>
          <w:sz w:val="22"/>
          <w:szCs w:val="22"/>
        </w:rPr>
        <w:t xml:space="preserve"> </w:t>
      </w:r>
      <w:r w:rsidR="00270CE4">
        <w:rPr>
          <w:bCs/>
          <w:sz w:val="22"/>
          <w:szCs w:val="22"/>
        </w:rPr>
        <w:tab/>
      </w:r>
      <w:r w:rsidR="00270CE4">
        <w:rPr>
          <w:bCs/>
          <w:sz w:val="22"/>
          <w:szCs w:val="22"/>
        </w:rPr>
        <w:tab/>
        <w:t>krnac.marek@kira.sk</w:t>
      </w:r>
    </w:p>
    <w:p w14:paraId="6F4EC7B9" w14:textId="77777777" w:rsidR="00B2359D" w:rsidRDefault="00B2359D" w:rsidP="00B2359D">
      <w:pPr>
        <w:ind w:firstLine="708"/>
        <w:rPr>
          <w:sz w:val="22"/>
          <w:szCs w:val="22"/>
          <w:lang w:eastAsia="en-US"/>
        </w:rPr>
      </w:pPr>
    </w:p>
    <w:p w14:paraId="3C50FC05" w14:textId="77777777" w:rsidR="00B2359D" w:rsidRPr="00133822" w:rsidRDefault="00B2359D" w:rsidP="00B2359D">
      <w:pPr>
        <w:ind w:firstLine="708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(ďalej len ako „Objednávateľ</w:t>
      </w:r>
      <w:r w:rsidRPr="00133822">
        <w:rPr>
          <w:sz w:val="22"/>
          <w:szCs w:val="22"/>
          <w:lang w:eastAsia="en-US"/>
        </w:rPr>
        <w:t>“)</w:t>
      </w:r>
    </w:p>
    <w:p w14:paraId="09E11061" w14:textId="77777777" w:rsidR="00B2359D" w:rsidRDefault="00B2359D" w:rsidP="00B2359D">
      <w:pPr>
        <w:ind w:firstLine="708"/>
        <w:rPr>
          <w:sz w:val="22"/>
          <w:szCs w:val="22"/>
          <w:lang w:eastAsia="en-US"/>
        </w:rPr>
      </w:pPr>
    </w:p>
    <w:p w14:paraId="1A3E146F" w14:textId="77777777" w:rsidR="00B2359D" w:rsidRPr="00133822" w:rsidRDefault="00B2359D" w:rsidP="00B2359D">
      <w:pPr>
        <w:ind w:firstLine="708"/>
        <w:rPr>
          <w:sz w:val="22"/>
          <w:szCs w:val="22"/>
          <w:lang w:eastAsia="en-US"/>
        </w:rPr>
      </w:pPr>
      <w:r w:rsidRPr="00133822">
        <w:rPr>
          <w:sz w:val="22"/>
          <w:szCs w:val="22"/>
          <w:lang w:eastAsia="en-US"/>
        </w:rPr>
        <w:t>a</w:t>
      </w:r>
    </w:p>
    <w:p w14:paraId="5AA2ACD5" w14:textId="77777777" w:rsidR="00B2359D" w:rsidRPr="00133822" w:rsidRDefault="00B2359D" w:rsidP="00B2359D">
      <w:pPr>
        <w:rPr>
          <w:sz w:val="22"/>
          <w:szCs w:val="22"/>
        </w:rPr>
      </w:pPr>
    </w:p>
    <w:p w14:paraId="2DCD3E4C" w14:textId="039AD07F" w:rsidR="00B2359D" w:rsidRPr="00133822" w:rsidRDefault="00B2359D" w:rsidP="00B2359D">
      <w:pPr>
        <w:jc w:val="both"/>
        <w:rPr>
          <w:b/>
          <w:bCs/>
          <w:sz w:val="22"/>
          <w:szCs w:val="22"/>
        </w:rPr>
      </w:pPr>
      <w:r w:rsidRPr="00133822">
        <w:rPr>
          <w:sz w:val="22"/>
          <w:szCs w:val="22"/>
        </w:rPr>
        <w:t xml:space="preserve"> </w:t>
      </w:r>
      <w:r w:rsidRPr="00133822">
        <w:rPr>
          <w:sz w:val="22"/>
          <w:szCs w:val="22"/>
        </w:rPr>
        <w:tab/>
      </w:r>
      <w:r>
        <w:rPr>
          <w:b/>
          <w:bCs/>
          <w:sz w:val="22"/>
          <w:szCs w:val="22"/>
        </w:rPr>
        <w:t>................................................</w:t>
      </w:r>
    </w:p>
    <w:p w14:paraId="6F7CACFE" w14:textId="77777777" w:rsidR="00B2359D" w:rsidRDefault="00B2359D" w:rsidP="00B2359D">
      <w:pPr>
        <w:ind w:firstLine="708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Sídlo</w:t>
      </w:r>
      <w:r w:rsidRPr="00133822">
        <w:rPr>
          <w:sz w:val="22"/>
          <w:szCs w:val="22"/>
          <w:lang w:eastAsia="en-US"/>
        </w:rPr>
        <w:t xml:space="preserve">: </w:t>
      </w:r>
      <w:r w:rsidRPr="00133822"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 w:rsidRPr="00B2359D">
        <w:rPr>
          <w:sz w:val="22"/>
          <w:szCs w:val="22"/>
          <w:lang w:eastAsia="en-US"/>
        </w:rPr>
        <w:t>................................................</w:t>
      </w:r>
    </w:p>
    <w:p w14:paraId="4930F81B" w14:textId="6BA22400" w:rsidR="00B2359D" w:rsidRDefault="00B2359D" w:rsidP="00B2359D">
      <w:pPr>
        <w:ind w:firstLine="708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Zastúpenie:</w:t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 w:rsidRPr="00B2359D">
        <w:rPr>
          <w:sz w:val="22"/>
          <w:szCs w:val="22"/>
          <w:lang w:eastAsia="en-US"/>
        </w:rPr>
        <w:t>................................................</w:t>
      </w:r>
    </w:p>
    <w:p w14:paraId="4F4CC609" w14:textId="77777777" w:rsidR="00B2359D" w:rsidRDefault="00B2359D" w:rsidP="00B2359D">
      <w:pPr>
        <w:ind w:firstLine="708"/>
        <w:jc w:val="both"/>
        <w:rPr>
          <w:sz w:val="22"/>
          <w:szCs w:val="22"/>
          <w:lang w:eastAsia="en-US"/>
        </w:rPr>
      </w:pPr>
      <w:r w:rsidRPr="00133822">
        <w:rPr>
          <w:sz w:val="22"/>
          <w:szCs w:val="22"/>
          <w:lang w:eastAsia="en-US"/>
        </w:rPr>
        <w:t>IČO: </w:t>
      </w:r>
      <w:r w:rsidRPr="00133822">
        <w:rPr>
          <w:sz w:val="22"/>
          <w:szCs w:val="22"/>
          <w:lang w:eastAsia="en-US"/>
        </w:rPr>
        <w:tab/>
      </w:r>
      <w:r w:rsidRPr="00133822">
        <w:rPr>
          <w:sz w:val="22"/>
          <w:szCs w:val="22"/>
          <w:lang w:eastAsia="en-US"/>
        </w:rPr>
        <w:tab/>
      </w:r>
      <w:r w:rsidRPr="00133822">
        <w:rPr>
          <w:sz w:val="22"/>
          <w:szCs w:val="22"/>
          <w:lang w:eastAsia="en-US"/>
        </w:rPr>
        <w:tab/>
      </w:r>
      <w:r w:rsidRPr="00B2359D">
        <w:rPr>
          <w:sz w:val="22"/>
          <w:szCs w:val="22"/>
          <w:lang w:eastAsia="en-US"/>
        </w:rPr>
        <w:t>................................................</w:t>
      </w:r>
    </w:p>
    <w:p w14:paraId="1AA34607" w14:textId="34532973" w:rsidR="00B2359D" w:rsidRPr="00133822" w:rsidRDefault="00B2359D" w:rsidP="00B2359D">
      <w:pPr>
        <w:ind w:firstLine="708"/>
        <w:jc w:val="both"/>
        <w:rPr>
          <w:sz w:val="22"/>
          <w:szCs w:val="22"/>
          <w:lang w:eastAsia="en-US"/>
        </w:rPr>
      </w:pPr>
      <w:r w:rsidRPr="00133822">
        <w:rPr>
          <w:sz w:val="22"/>
          <w:szCs w:val="22"/>
          <w:lang w:eastAsia="en-US"/>
        </w:rPr>
        <w:t>DIČ: </w:t>
      </w:r>
      <w:r w:rsidRPr="00133822">
        <w:rPr>
          <w:sz w:val="22"/>
          <w:szCs w:val="22"/>
          <w:lang w:eastAsia="en-US"/>
        </w:rPr>
        <w:tab/>
      </w:r>
      <w:r w:rsidRPr="00133822">
        <w:rPr>
          <w:sz w:val="22"/>
          <w:szCs w:val="22"/>
          <w:lang w:eastAsia="en-US"/>
        </w:rPr>
        <w:tab/>
      </w:r>
      <w:r w:rsidRPr="00133822">
        <w:rPr>
          <w:sz w:val="22"/>
          <w:szCs w:val="22"/>
          <w:lang w:eastAsia="en-US"/>
        </w:rPr>
        <w:tab/>
      </w:r>
      <w:r w:rsidRPr="00B2359D">
        <w:rPr>
          <w:sz w:val="22"/>
          <w:szCs w:val="22"/>
          <w:lang w:eastAsia="en-US"/>
        </w:rPr>
        <w:t>................................................</w:t>
      </w:r>
    </w:p>
    <w:p w14:paraId="04C24480" w14:textId="53BB030E" w:rsidR="00B2359D" w:rsidRPr="00133822" w:rsidRDefault="00B2359D" w:rsidP="00B2359D">
      <w:pPr>
        <w:ind w:firstLine="708"/>
        <w:jc w:val="both"/>
        <w:rPr>
          <w:sz w:val="22"/>
          <w:szCs w:val="22"/>
        </w:rPr>
      </w:pPr>
      <w:r w:rsidRPr="00133822">
        <w:rPr>
          <w:sz w:val="22"/>
          <w:szCs w:val="22"/>
          <w:lang w:eastAsia="en-US"/>
        </w:rPr>
        <w:t>zapísaný v </w:t>
      </w:r>
      <w:r>
        <w:rPr>
          <w:sz w:val="22"/>
          <w:szCs w:val="22"/>
          <w:lang w:eastAsia="en-US"/>
        </w:rPr>
        <w:t>obchodn</w:t>
      </w:r>
      <w:r w:rsidRPr="00133822">
        <w:rPr>
          <w:sz w:val="22"/>
          <w:szCs w:val="22"/>
          <w:lang w:eastAsia="en-US"/>
        </w:rPr>
        <w:t>om registri O</w:t>
      </w:r>
      <w:r>
        <w:rPr>
          <w:sz w:val="22"/>
          <w:szCs w:val="22"/>
          <w:lang w:eastAsia="en-US"/>
        </w:rPr>
        <w:t>kres</w:t>
      </w:r>
      <w:r w:rsidRPr="00133822">
        <w:rPr>
          <w:sz w:val="22"/>
          <w:szCs w:val="22"/>
          <w:lang w:eastAsia="en-US"/>
        </w:rPr>
        <w:t xml:space="preserve">ného </w:t>
      </w:r>
      <w:r>
        <w:rPr>
          <w:sz w:val="22"/>
          <w:szCs w:val="22"/>
          <w:lang w:eastAsia="en-US"/>
        </w:rPr>
        <w:t>sú</w:t>
      </w:r>
      <w:r w:rsidRPr="00133822">
        <w:rPr>
          <w:sz w:val="22"/>
          <w:szCs w:val="22"/>
          <w:lang w:eastAsia="en-US"/>
        </w:rPr>
        <w:t xml:space="preserve">du </w:t>
      </w:r>
      <w:r w:rsidRPr="00B2359D">
        <w:rPr>
          <w:sz w:val="22"/>
          <w:szCs w:val="22"/>
          <w:lang w:eastAsia="en-US"/>
        </w:rPr>
        <w:t>......................</w:t>
      </w:r>
      <w:r>
        <w:rPr>
          <w:sz w:val="22"/>
          <w:szCs w:val="22"/>
          <w:lang w:eastAsia="en-US"/>
        </w:rPr>
        <w:t xml:space="preserve">, vložka číslo </w:t>
      </w:r>
      <w:r w:rsidRPr="00B2359D">
        <w:rPr>
          <w:sz w:val="22"/>
          <w:szCs w:val="22"/>
          <w:lang w:eastAsia="en-US"/>
        </w:rPr>
        <w:t>......................</w:t>
      </w:r>
    </w:p>
    <w:p w14:paraId="2BCAA0B1" w14:textId="30DD1688" w:rsidR="00B2359D" w:rsidRPr="00133822" w:rsidRDefault="00B2359D" w:rsidP="00B2359D">
      <w:pPr>
        <w:ind w:firstLine="708"/>
        <w:jc w:val="both"/>
        <w:rPr>
          <w:sz w:val="22"/>
          <w:szCs w:val="22"/>
          <w:lang w:eastAsia="en-US"/>
        </w:rPr>
      </w:pPr>
      <w:r w:rsidRPr="00133822">
        <w:rPr>
          <w:sz w:val="22"/>
          <w:szCs w:val="22"/>
          <w:lang w:eastAsia="en-US"/>
        </w:rPr>
        <w:t>Bankové spojenie: </w:t>
      </w:r>
      <w:r w:rsidRPr="00133822">
        <w:rPr>
          <w:sz w:val="22"/>
          <w:szCs w:val="22"/>
          <w:lang w:eastAsia="en-US"/>
        </w:rPr>
        <w:tab/>
      </w:r>
      <w:r w:rsidRPr="00B2359D">
        <w:rPr>
          <w:sz w:val="22"/>
          <w:szCs w:val="22"/>
          <w:lang w:eastAsia="en-US"/>
        </w:rPr>
        <w:t>................................................</w:t>
      </w:r>
      <w:r w:rsidRPr="00133822">
        <w:rPr>
          <w:sz w:val="22"/>
          <w:szCs w:val="22"/>
          <w:lang w:eastAsia="en-US"/>
        </w:rPr>
        <w:tab/>
      </w:r>
    </w:p>
    <w:p w14:paraId="17837700" w14:textId="66189D9D" w:rsidR="00B2359D" w:rsidRDefault="00B2359D" w:rsidP="00B2359D">
      <w:pPr>
        <w:ind w:firstLine="708"/>
        <w:jc w:val="both"/>
        <w:rPr>
          <w:sz w:val="22"/>
          <w:szCs w:val="22"/>
          <w:lang w:eastAsia="en-US"/>
        </w:rPr>
      </w:pPr>
      <w:r w:rsidRPr="00133822">
        <w:rPr>
          <w:sz w:val="22"/>
          <w:szCs w:val="22"/>
          <w:lang w:eastAsia="en-US"/>
        </w:rPr>
        <w:t>Číslo bankového účtu:</w:t>
      </w:r>
      <w:r w:rsidRPr="00133822">
        <w:rPr>
          <w:sz w:val="22"/>
          <w:szCs w:val="22"/>
          <w:lang w:eastAsia="en-US"/>
        </w:rPr>
        <w:tab/>
      </w:r>
      <w:r w:rsidRPr="00B2359D">
        <w:rPr>
          <w:sz w:val="22"/>
          <w:szCs w:val="22"/>
          <w:lang w:eastAsia="en-US"/>
        </w:rPr>
        <w:t>................................................</w:t>
      </w:r>
    </w:p>
    <w:p w14:paraId="59638A51" w14:textId="3333C93B" w:rsidR="000A4C5F" w:rsidRDefault="000A4C5F" w:rsidP="00B2359D">
      <w:pPr>
        <w:ind w:firstLine="708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Emailová adresa:</w:t>
      </w:r>
      <w:r w:rsidR="00270CE4">
        <w:rPr>
          <w:sz w:val="22"/>
          <w:szCs w:val="22"/>
          <w:lang w:eastAsia="en-US"/>
        </w:rPr>
        <w:tab/>
      </w:r>
      <w:r w:rsidR="00270CE4" w:rsidRPr="00B2359D">
        <w:rPr>
          <w:sz w:val="22"/>
          <w:szCs w:val="22"/>
          <w:lang w:eastAsia="en-US"/>
        </w:rPr>
        <w:t>................................................</w:t>
      </w:r>
    </w:p>
    <w:p w14:paraId="29790688" w14:textId="77777777" w:rsidR="00B2359D" w:rsidRDefault="00B2359D" w:rsidP="00B2359D">
      <w:pPr>
        <w:ind w:left="708"/>
        <w:rPr>
          <w:sz w:val="22"/>
          <w:szCs w:val="22"/>
        </w:rPr>
      </w:pPr>
    </w:p>
    <w:p w14:paraId="22FC467B" w14:textId="77777777" w:rsidR="00B2359D" w:rsidRDefault="00B2359D" w:rsidP="00B2359D">
      <w:pPr>
        <w:ind w:left="708"/>
        <w:rPr>
          <w:sz w:val="22"/>
          <w:szCs w:val="22"/>
        </w:rPr>
      </w:pPr>
      <w:r>
        <w:rPr>
          <w:sz w:val="22"/>
          <w:szCs w:val="22"/>
        </w:rPr>
        <w:t>(ďalej len ako „Poskytovateľ</w:t>
      </w:r>
      <w:r w:rsidRPr="00133822">
        <w:rPr>
          <w:sz w:val="22"/>
          <w:szCs w:val="22"/>
        </w:rPr>
        <w:t>“ a spolu s </w:t>
      </w:r>
      <w:r>
        <w:rPr>
          <w:sz w:val="22"/>
          <w:szCs w:val="22"/>
        </w:rPr>
        <w:t>Objednávateľ</w:t>
      </w:r>
      <w:r w:rsidRPr="00133822">
        <w:rPr>
          <w:sz w:val="22"/>
          <w:szCs w:val="22"/>
        </w:rPr>
        <w:t>om ďalej len ako „zmluvné strany“ a jednotlivo „zmluvná strana“)</w:t>
      </w:r>
    </w:p>
    <w:p w14:paraId="4328A391" w14:textId="77777777" w:rsidR="00B2359D" w:rsidRDefault="00B2359D" w:rsidP="00B2359D">
      <w:pPr>
        <w:ind w:left="708"/>
        <w:rPr>
          <w:sz w:val="22"/>
          <w:szCs w:val="22"/>
        </w:rPr>
      </w:pPr>
    </w:p>
    <w:p w14:paraId="0917C513" w14:textId="77777777" w:rsidR="00B2359D" w:rsidRPr="00133822" w:rsidRDefault="00B2359D" w:rsidP="00B2359D">
      <w:pPr>
        <w:ind w:left="708"/>
        <w:rPr>
          <w:sz w:val="22"/>
          <w:szCs w:val="22"/>
        </w:rPr>
      </w:pPr>
    </w:p>
    <w:p w14:paraId="6FF023BF" w14:textId="77777777" w:rsidR="00B2359D" w:rsidRDefault="00B2359D" w:rsidP="00B2359D">
      <w:pPr>
        <w:spacing w:after="240"/>
        <w:jc w:val="center"/>
        <w:rPr>
          <w:b/>
          <w:sz w:val="22"/>
          <w:szCs w:val="22"/>
        </w:rPr>
      </w:pPr>
      <w:r w:rsidRPr="00133822">
        <w:rPr>
          <w:b/>
          <w:sz w:val="22"/>
          <w:szCs w:val="22"/>
        </w:rPr>
        <w:t>PREAMBULA</w:t>
      </w:r>
    </w:p>
    <w:p w14:paraId="6CCC63D0" w14:textId="1678E8FF" w:rsidR="00B2359D" w:rsidRDefault="00B2359D" w:rsidP="00B2359D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Objednávateľ</w:t>
      </w:r>
      <w:r w:rsidRPr="00133822">
        <w:rPr>
          <w:sz w:val="22"/>
          <w:szCs w:val="22"/>
        </w:rPr>
        <w:t xml:space="preserve"> je rozvojovou agentúrou, ktorá bola zriadená za účelom poskytovania všeobecne prospešných služieb</w:t>
      </w:r>
      <w:r>
        <w:rPr>
          <w:sz w:val="22"/>
          <w:szCs w:val="22"/>
        </w:rPr>
        <w:t>.</w:t>
      </w:r>
      <w:r w:rsidRPr="001338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 tejto súvislosti sa Poskytovateľ sa zaväzuje </w:t>
      </w:r>
      <w:r w:rsidRPr="00BD7662">
        <w:rPr>
          <w:sz w:val="22"/>
          <w:szCs w:val="22"/>
        </w:rPr>
        <w:t xml:space="preserve">poskytovať Objednávateľovi </w:t>
      </w:r>
      <w:r w:rsidR="004A3A9C">
        <w:rPr>
          <w:sz w:val="22"/>
          <w:szCs w:val="22"/>
        </w:rPr>
        <w:t>grafické</w:t>
      </w:r>
      <w:r w:rsidRPr="00BD7662">
        <w:rPr>
          <w:sz w:val="22"/>
          <w:szCs w:val="22"/>
        </w:rPr>
        <w:t xml:space="preserve"> služby</w:t>
      </w:r>
      <w:r>
        <w:rPr>
          <w:sz w:val="22"/>
          <w:szCs w:val="22"/>
        </w:rPr>
        <w:t xml:space="preserve"> zamerané</w:t>
      </w:r>
      <w:r w:rsidRPr="00133822">
        <w:rPr>
          <w:sz w:val="22"/>
          <w:szCs w:val="22"/>
        </w:rPr>
        <w:t xml:space="preserve"> </w:t>
      </w:r>
      <w:r>
        <w:rPr>
          <w:sz w:val="22"/>
          <w:szCs w:val="22"/>
        </w:rPr>
        <w:t>najmä</w:t>
      </w:r>
      <w:r w:rsidRPr="00133822">
        <w:rPr>
          <w:sz w:val="22"/>
          <w:szCs w:val="22"/>
        </w:rPr>
        <w:t xml:space="preserve"> na </w:t>
      </w:r>
      <w:r>
        <w:rPr>
          <w:sz w:val="22"/>
          <w:szCs w:val="22"/>
        </w:rPr>
        <w:t>propagáciu</w:t>
      </w:r>
      <w:r w:rsidR="00B37053">
        <w:rPr>
          <w:sz w:val="22"/>
          <w:szCs w:val="22"/>
        </w:rPr>
        <w:t xml:space="preserve"> svojej činnosti a činnosti Trnavského samosprávneho kraja, ako aj na</w:t>
      </w:r>
      <w:r>
        <w:rPr>
          <w:sz w:val="22"/>
          <w:szCs w:val="22"/>
        </w:rPr>
        <w:t> informovanie verejnosti o </w:t>
      </w:r>
      <w:r w:rsidR="00372AE4">
        <w:rPr>
          <w:sz w:val="22"/>
          <w:szCs w:val="22"/>
        </w:rPr>
        <w:t>ich</w:t>
      </w:r>
      <w:r>
        <w:rPr>
          <w:sz w:val="22"/>
          <w:szCs w:val="22"/>
        </w:rPr>
        <w:t xml:space="preserve"> rozvojových zámeroch</w:t>
      </w:r>
      <w:r w:rsidR="00C12E1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C12E1E">
        <w:rPr>
          <w:sz w:val="22"/>
          <w:szCs w:val="22"/>
        </w:rPr>
        <w:t>cieľoch, </w:t>
      </w:r>
      <w:r w:rsidRPr="00BF460A">
        <w:rPr>
          <w:sz w:val="22"/>
          <w:szCs w:val="22"/>
        </w:rPr>
        <w:t>aktivitách</w:t>
      </w:r>
      <w:r w:rsidR="00C12E1E">
        <w:rPr>
          <w:sz w:val="22"/>
          <w:szCs w:val="22"/>
        </w:rPr>
        <w:t xml:space="preserve"> a dosiahnutých úspechoch</w:t>
      </w:r>
      <w:r>
        <w:rPr>
          <w:sz w:val="22"/>
          <w:szCs w:val="22"/>
        </w:rPr>
        <w:t>.</w:t>
      </w:r>
    </w:p>
    <w:p w14:paraId="781E1799" w14:textId="77777777" w:rsidR="00B2359D" w:rsidRDefault="00B2359D" w:rsidP="00B2359D">
      <w:pPr>
        <w:jc w:val="center"/>
        <w:rPr>
          <w:b/>
          <w:sz w:val="22"/>
          <w:szCs w:val="22"/>
        </w:rPr>
      </w:pPr>
    </w:p>
    <w:p w14:paraId="357C3E4C" w14:textId="77777777" w:rsidR="00B2359D" w:rsidRPr="00133822" w:rsidRDefault="00B2359D" w:rsidP="00B2359D">
      <w:pPr>
        <w:jc w:val="center"/>
        <w:rPr>
          <w:b/>
          <w:sz w:val="22"/>
          <w:szCs w:val="22"/>
        </w:rPr>
      </w:pPr>
    </w:p>
    <w:p w14:paraId="7A6EAADE" w14:textId="77777777" w:rsidR="00B2359D" w:rsidRPr="00133822" w:rsidRDefault="00B2359D" w:rsidP="00B2359D">
      <w:pPr>
        <w:jc w:val="center"/>
        <w:rPr>
          <w:b/>
          <w:sz w:val="22"/>
          <w:szCs w:val="22"/>
        </w:rPr>
      </w:pPr>
      <w:r w:rsidRPr="00133822">
        <w:rPr>
          <w:b/>
          <w:sz w:val="22"/>
          <w:szCs w:val="22"/>
        </w:rPr>
        <w:t>Článok I.</w:t>
      </w:r>
    </w:p>
    <w:p w14:paraId="029E0EDF" w14:textId="77777777" w:rsidR="00B2359D" w:rsidRPr="00133822" w:rsidRDefault="00B2359D" w:rsidP="00B2359D">
      <w:pPr>
        <w:pStyle w:val="Nadpis1"/>
        <w:ind w:left="0" w:firstLine="0"/>
        <w:rPr>
          <w:rFonts w:ascii="Times New Roman" w:hAnsi="Times New Roman" w:cs="Times New Roman"/>
          <w:sz w:val="22"/>
        </w:rPr>
      </w:pPr>
      <w:r w:rsidRPr="00133822">
        <w:rPr>
          <w:rFonts w:ascii="Times New Roman" w:hAnsi="Times New Roman" w:cs="Times New Roman"/>
          <w:sz w:val="22"/>
        </w:rPr>
        <w:t>Predmet zmluvy</w:t>
      </w:r>
    </w:p>
    <w:p w14:paraId="0510E216" w14:textId="77777777" w:rsidR="00B2359D" w:rsidRPr="00133822" w:rsidRDefault="00B2359D" w:rsidP="00B2359D">
      <w:pPr>
        <w:rPr>
          <w:sz w:val="22"/>
          <w:szCs w:val="22"/>
        </w:rPr>
      </w:pPr>
    </w:p>
    <w:p w14:paraId="76A53E3F" w14:textId="50695E15" w:rsidR="00AD1A06" w:rsidRDefault="00AD1A06" w:rsidP="00AD1A06">
      <w:pPr>
        <w:pStyle w:val="Odsekzoznamu"/>
        <w:numPr>
          <w:ilvl w:val="1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AD1A06">
        <w:rPr>
          <w:rFonts w:ascii="Times New Roman" w:hAnsi="Times New Roman"/>
        </w:rPr>
        <w:t xml:space="preserve">Predmetom </w:t>
      </w:r>
      <w:r>
        <w:rPr>
          <w:rFonts w:ascii="Times New Roman" w:hAnsi="Times New Roman"/>
        </w:rPr>
        <w:t>tejto zmluvy</w:t>
      </w:r>
      <w:r w:rsidRPr="00AD1A06">
        <w:rPr>
          <w:rFonts w:ascii="Times New Roman" w:hAnsi="Times New Roman"/>
        </w:rPr>
        <w:t xml:space="preserve"> je</w:t>
      </w:r>
      <w:r w:rsidR="008D1ADA">
        <w:rPr>
          <w:rFonts w:ascii="Times New Roman" w:hAnsi="Times New Roman"/>
        </w:rPr>
        <w:t xml:space="preserve"> záväzok Poskytovateľa</w:t>
      </w:r>
      <w:r w:rsidRPr="00AD1A06">
        <w:rPr>
          <w:rFonts w:ascii="Times New Roman" w:hAnsi="Times New Roman"/>
        </w:rPr>
        <w:t xml:space="preserve"> </w:t>
      </w:r>
      <w:r w:rsidR="008D1ADA">
        <w:rPr>
          <w:rFonts w:ascii="Times New Roman" w:hAnsi="Times New Roman"/>
        </w:rPr>
        <w:t>p</w:t>
      </w:r>
      <w:r w:rsidRPr="00AD1A06">
        <w:rPr>
          <w:rFonts w:ascii="Times New Roman" w:hAnsi="Times New Roman"/>
        </w:rPr>
        <w:t>oskytova</w:t>
      </w:r>
      <w:r w:rsidR="008D1ADA">
        <w:rPr>
          <w:rFonts w:ascii="Times New Roman" w:hAnsi="Times New Roman"/>
        </w:rPr>
        <w:t>ť Objednávateľovi grafické</w:t>
      </w:r>
      <w:r w:rsidRPr="00AD1A06">
        <w:rPr>
          <w:rFonts w:ascii="Times New Roman" w:hAnsi="Times New Roman"/>
        </w:rPr>
        <w:t xml:space="preserve"> služb</w:t>
      </w:r>
      <w:r w:rsidR="008D1ADA">
        <w:rPr>
          <w:rFonts w:ascii="Times New Roman" w:hAnsi="Times New Roman"/>
        </w:rPr>
        <w:t>y</w:t>
      </w:r>
      <w:r w:rsidRPr="00AD1A06">
        <w:rPr>
          <w:rFonts w:ascii="Times New Roman" w:hAnsi="Times New Roman"/>
        </w:rPr>
        <w:t xml:space="preserve">, ktoré súvisia so zabezpečovaním činnosti </w:t>
      </w:r>
      <w:r w:rsidR="00F63391">
        <w:rPr>
          <w:rFonts w:ascii="Times New Roman" w:hAnsi="Times New Roman"/>
        </w:rPr>
        <w:t>Objednávateľa</w:t>
      </w:r>
      <w:r w:rsidRPr="00AD1A06">
        <w:rPr>
          <w:rFonts w:ascii="Times New Roman" w:hAnsi="Times New Roman"/>
        </w:rPr>
        <w:t xml:space="preserve"> a výkonu samosprávy (kompetencií) Trnavského samosprávneho kraja (TTSK) podľa zákona č. 302/2001 Z. z. o samospráve vyšších územných celkov (zákon o samosprávnych krajoch), a spočíva najmä, nie však výlučne, v tvorbe a spracovaní grafických návrhov pre </w:t>
      </w:r>
      <w:r w:rsidRPr="00AD1A06">
        <w:rPr>
          <w:rFonts w:ascii="Times New Roman" w:hAnsi="Times New Roman"/>
        </w:rPr>
        <w:lastRenderedPageBreak/>
        <w:t xml:space="preserve">účely komunikácie a styku s verejnosťou, a to všetko v záujme a v prospech efektívneho informovania o zámeroch, cieľoch, aktivitách a výsledkoch činnosti </w:t>
      </w:r>
      <w:r w:rsidR="00F63391">
        <w:rPr>
          <w:rFonts w:ascii="Times New Roman" w:hAnsi="Times New Roman"/>
        </w:rPr>
        <w:t>Objednávateľa</w:t>
      </w:r>
      <w:r w:rsidRPr="00AD1A06">
        <w:rPr>
          <w:rFonts w:ascii="Times New Roman" w:hAnsi="Times New Roman"/>
        </w:rPr>
        <w:t xml:space="preserve"> a TTSK, ako aj inštitúcií v zakladateľskej a zriaďovateľskej pôsobnosti TTSK a subjektov s majetkovou účasťou TTSK.</w:t>
      </w:r>
    </w:p>
    <w:p w14:paraId="5F9E5DE0" w14:textId="3C51F3CB" w:rsidR="00B2359D" w:rsidRPr="008C0FAE" w:rsidRDefault="00B2359D" w:rsidP="00AD1A06">
      <w:pPr>
        <w:pStyle w:val="Odsekzoznamu"/>
        <w:numPr>
          <w:ilvl w:val="1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8C0FAE">
        <w:rPr>
          <w:rFonts w:ascii="Times New Roman" w:hAnsi="Times New Roman"/>
        </w:rPr>
        <w:t>Objednávateľ sa zaväzuje za realizované služby špecifikované v Článku I. bod 1.1 tejto zmluvy</w:t>
      </w:r>
      <w:r w:rsidRPr="008C0FAE" w:rsidDel="00C93B0E">
        <w:rPr>
          <w:rFonts w:ascii="Times New Roman" w:hAnsi="Times New Roman"/>
        </w:rPr>
        <w:t xml:space="preserve"> </w:t>
      </w:r>
      <w:r w:rsidRPr="008C0FAE">
        <w:rPr>
          <w:rFonts w:ascii="Times New Roman" w:hAnsi="Times New Roman"/>
        </w:rPr>
        <w:t>zaplatiť Poskytovateľovi odmenu dohodnutú podľa Článku III. tejto zmluvy.</w:t>
      </w:r>
    </w:p>
    <w:p w14:paraId="598439C2" w14:textId="77777777" w:rsidR="00B2359D" w:rsidRPr="00133822" w:rsidRDefault="00B2359D" w:rsidP="00B2359D">
      <w:pPr>
        <w:jc w:val="center"/>
        <w:rPr>
          <w:b/>
          <w:sz w:val="22"/>
          <w:szCs w:val="22"/>
        </w:rPr>
      </w:pPr>
    </w:p>
    <w:p w14:paraId="40A8AA15" w14:textId="77777777" w:rsidR="00B2359D" w:rsidRPr="00133822" w:rsidRDefault="00B2359D" w:rsidP="00B235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</w:t>
      </w:r>
      <w:r w:rsidRPr="00133822">
        <w:rPr>
          <w:b/>
          <w:sz w:val="22"/>
          <w:szCs w:val="22"/>
        </w:rPr>
        <w:t>lánok II.</w:t>
      </w:r>
    </w:p>
    <w:p w14:paraId="2191C2F8" w14:textId="77777777" w:rsidR="00B2359D" w:rsidRPr="00133822" w:rsidRDefault="00B2359D" w:rsidP="00B2359D">
      <w:pPr>
        <w:pStyle w:val="Nadpis1"/>
        <w:ind w:left="0" w:firstLine="0"/>
        <w:rPr>
          <w:rFonts w:ascii="Times New Roman" w:hAnsi="Times New Roman" w:cs="Times New Roman"/>
          <w:sz w:val="22"/>
        </w:rPr>
      </w:pPr>
      <w:r w:rsidRPr="00133822">
        <w:rPr>
          <w:rFonts w:ascii="Times New Roman" w:hAnsi="Times New Roman" w:cs="Times New Roman"/>
          <w:sz w:val="22"/>
        </w:rPr>
        <w:t xml:space="preserve">Doba trvania </w:t>
      </w:r>
      <w:r>
        <w:rPr>
          <w:rFonts w:ascii="Times New Roman" w:hAnsi="Times New Roman" w:cs="Times New Roman"/>
          <w:sz w:val="22"/>
        </w:rPr>
        <w:t>z</w:t>
      </w:r>
      <w:r w:rsidRPr="00133822">
        <w:rPr>
          <w:rFonts w:ascii="Times New Roman" w:hAnsi="Times New Roman" w:cs="Times New Roman"/>
          <w:sz w:val="22"/>
        </w:rPr>
        <w:t>mluvy a jej ukončenie</w:t>
      </w:r>
    </w:p>
    <w:p w14:paraId="1B2351E9" w14:textId="77777777" w:rsidR="00B2359D" w:rsidRPr="00133822" w:rsidRDefault="00B2359D" w:rsidP="00B2359D">
      <w:pPr>
        <w:pStyle w:val="Zkladntext"/>
        <w:rPr>
          <w:rFonts w:ascii="Times New Roman" w:hAnsi="Times New Roman"/>
          <w:sz w:val="22"/>
          <w:szCs w:val="22"/>
        </w:rPr>
      </w:pPr>
    </w:p>
    <w:p w14:paraId="350A0713" w14:textId="0AA4972D" w:rsidR="00B2359D" w:rsidRPr="00133822" w:rsidRDefault="00B2359D" w:rsidP="00B2359D">
      <w:pPr>
        <w:pStyle w:val="Zkladntext"/>
        <w:ind w:left="426" w:hanging="426"/>
        <w:rPr>
          <w:rFonts w:ascii="Times New Roman" w:hAnsi="Times New Roman"/>
          <w:b/>
          <w:sz w:val="22"/>
          <w:szCs w:val="22"/>
        </w:rPr>
      </w:pPr>
      <w:r w:rsidRPr="00133822">
        <w:rPr>
          <w:rFonts w:ascii="Times New Roman" w:hAnsi="Times New Roman"/>
          <w:sz w:val="22"/>
          <w:szCs w:val="22"/>
        </w:rPr>
        <w:t>2.1</w:t>
      </w:r>
      <w:r w:rsidR="00392BD7">
        <w:rPr>
          <w:rFonts w:ascii="Times New Roman" w:hAnsi="Times New Roman"/>
          <w:sz w:val="22"/>
          <w:szCs w:val="22"/>
        </w:rPr>
        <w:t xml:space="preserve"> </w:t>
      </w:r>
      <w:r w:rsidRPr="00133822">
        <w:rPr>
          <w:rFonts w:ascii="Times New Roman" w:hAnsi="Times New Roman"/>
          <w:sz w:val="22"/>
          <w:szCs w:val="22"/>
        </w:rPr>
        <w:t xml:space="preserve"> Zmluva sa uzatvára na dobu určitú</w:t>
      </w:r>
      <w:r>
        <w:rPr>
          <w:rFonts w:ascii="Times New Roman" w:hAnsi="Times New Roman"/>
          <w:sz w:val="22"/>
          <w:szCs w:val="22"/>
          <w:lang w:val="sk-SK"/>
        </w:rPr>
        <w:t>,</w:t>
      </w:r>
      <w:r w:rsidRPr="00133822">
        <w:rPr>
          <w:rFonts w:ascii="Times New Roman" w:hAnsi="Times New Roman"/>
          <w:sz w:val="22"/>
          <w:szCs w:val="22"/>
        </w:rPr>
        <w:t xml:space="preserve"> a to do 31.12.2021 odo dňa nadobudnutia účinnosti tejto zmluvy alebo do vyčerpania finančného limitu vo výške </w:t>
      </w:r>
      <w:bookmarkStart w:id="0" w:name="_Hlk74810808"/>
      <w:r>
        <w:rPr>
          <w:rFonts w:ascii="Times New Roman" w:hAnsi="Times New Roman"/>
          <w:sz w:val="22"/>
          <w:szCs w:val="22"/>
          <w:lang w:val="sk-SK"/>
        </w:rPr>
        <w:t>............</w:t>
      </w:r>
      <w:r w:rsidRPr="00133822">
        <w:rPr>
          <w:rFonts w:ascii="Times New Roman" w:hAnsi="Times New Roman"/>
          <w:sz w:val="22"/>
          <w:szCs w:val="22"/>
        </w:rPr>
        <w:t xml:space="preserve"> </w:t>
      </w:r>
      <w:bookmarkEnd w:id="0"/>
      <w:r w:rsidRPr="00133822">
        <w:rPr>
          <w:rFonts w:ascii="Times New Roman" w:hAnsi="Times New Roman"/>
          <w:sz w:val="22"/>
          <w:szCs w:val="22"/>
        </w:rPr>
        <w:t>EUR s DPH,</w:t>
      </w:r>
      <w:r w:rsidR="00392BD7">
        <w:rPr>
          <w:rFonts w:ascii="Times New Roman" w:hAnsi="Times New Roman"/>
          <w:sz w:val="22"/>
          <w:szCs w:val="22"/>
        </w:rPr>
        <w:t xml:space="preserve"> </w:t>
      </w:r>
      <w:r w:rsidRPr="00133822">
        <w:rPr>
          <w:rFonts w:ascii="Times New Roman" w:hAnsi="Times New Roman"/>
          <w:sz w:val="22"/>
          <w:szCs w:val="22"/>
        </w:rPr>
        <w:t>podľa toho, ktorá z týchto právnych skutočností nastane skôr.</w:t>
      </w:r>
    </w:p>
    <w:p w14:paraId="5CBE3CEA" w14:textId="5E6CCD28" w:rsidR="00B2359D" w:rsidRPr="00133822" w:rsidRDefault="00B2359D" w:rsidP="00B2359D">
      <w:pPr>
        <w:pStyle w:val="Zkladntext"/>
        <w:ind w:left="426" w:hanging="426"/>
        <w:rPr>
          <w:rFonts w:ascii="Times New Roman" w:hAnsi="Times New Roman"/>
          <w:sz w:val="22"/>
          <w:szCs w:val="22"/>
        </w:rPr>
      </w:pPr>
      <w:r w:rsidRPr="00133822">
        <w:rPr>
          <w:rFonts w:ascii="Times New Roman" w:hAnsi="Times New Roman"/>
          <w:sz w:val="22"/>
          <w:szCs w:val="22"/>
        </w:rPr>
        <w:t>2.2</w:t>
      </w:r>
      <w:r w:rsidR="00392BD7">
        <w:rPr>
          <w:rFonts w:ascii="Times New Roman" w:hAnsi="Times New Roman"/>
          <w:sz w:val="22"/>
          <w:szCs w:val="22"/>
        </w:rPr>
        <w:t xml:space="preserve"> </w:t>
      </w:r>
      <w:r w:rsidRPr="00133822">
        <w:rPr>
          <w:rFonts w:ascii="Times New Roman" w:hAnsi="Times New Roman"/>
          <w:sz w:val="22"/>
          <w:szCs w:val="22"/>
        </w:rPr>
        <w:tab/>
        <w:t>Pred uplynutím dohodnutej doby môže zmluvný vzťah zaniknúť kedykoľvek na základe písomnej dohody zmluvných strán k dohodnutému termínu, výpoveďou alebo odstúpením od tejto zmluvy.</w:t>
      </w:r>
    </w:p>
    <w:p w14:paraId="0933D51F" w14:textId="0934CEE3" w:rsidR="00B2359D" w:rsidRPr="00133822" w:rsidRDefault="00B2359D" w:rsidP="00B2359D">
      <w:pPr>
        <w:pStyle w:val="Zkladntext"/>
        <w:ind w:left="426" w:hanging="426"/>
        <w:rPr>
          <w:rFonts w:ascii="Times New Roman" w:hAnsi="Times New Roman"/>
          <w:sz w:val="22"/>
          <w:szCs w:val="22"/>
        </w:rPr>
      </w:pPr>
      <w:r w:rsidRPr="00133822">
        <w:rPr>
          <w:rFonts w:ascii="Times New Roman" w:hAnsi="Times New Roman"/>
          <w:sz w:val="22"/>
          <w:szCs w:val="22"/>
        </w:rPr>
        <w:t>2.3</w:t>
      </w:r>
      <w:r w:rsidR="00392BD7">
        <w:rPr>
          <w:rFonts w:ascii="Times New Roman" w:hAnsi="Times New Roman"/>
          <w:sz w:val="22"/>
          <w:szCs w:val="22"/>
        </w:rPr>
        <w:t xml:space="preserve"> </w:t>
      </w:r>
      <w:r w:rsidRPr="00133822">
        <w:rPr>
          <w:rFonts w:ascii="Times New Roman" w:hAnsi="Times New Roman"/>
          <w:sz w:val="22"/>
          <w:szCs w:val="22"/>
        </w:rPr>
        <w:t>Zmluvné strany sa dohodli, že zmluvu je m</w:t>
      </w:r>
      <w:r w:rsidR="0071449F">
        <w:rPr>
          <w:rFonts w:ascii="Times New Roman" w:hAnsi="Times New Roman"/>
          <w:sz w:val="22"/>
          <w:szCs w:val="22"/>
          <w:lang w:val="sk-SK"/>
        </w:rPr>
        <w:t>ôže</w:t>
      </w:r>
      <w:r w:rsidRPr="00133822">
        <w:rPr>
          <w:rFonts w:ascii="Times New Roman" w:hAnsi="Times New Roman"/>
          <w:sz w:val="22"/>
          <w:szCs w:val="22"/>
        </w:rPr>
        <w:t xml:space="preserve"> vypovedať ktorákoľvek zo zmluvných strán, bez udania dôvodu, písomnou formou. Výpovedná lehota je </w:t>
      </w:r>
      <w:r w:rsidR="00270CE4">
        <w:rPr>
          <w:rFonts w:ascii="Times New Roman" w:hAnsi="Times New Roman"/>
          <w:sz w:val="22"/>
          <w:szCs w:val="22"/>
        </w:rPr>
        <w:t>jedno</w:t>
      </w:r>
      <w:r w:rsidRPr="00133822">
        <w:rPr>
          <w:rFonts w:ascii="Times New Roman" w:hAnsi="Times New Roman"/>
          <w:sz w:val="22"/>
          <w:szCs w:val="22"/>
        </w:rPr>
        <w:t>mesačná a začína plynúť prvým dňom kalendárneho mesiaca nasledujúceho po doručení výpovede druhej zmluvnej strane. Platnosť zmluvy končí po uplynutí tejto lehoty, a to posledným kalendárnym dňom príslušného mesiaca.</w:t>
      </w:r>
    </w:p>
    <w:p w14:paraId="2483C042" w14:textId="066504CD" w:rsidR="00B2359D" w:rsidRPr="00133822" w:rsidRDefault="00B2359D" w:rsidP="00B2359D">
      <w:pPr>
        <w:pStyle w:val="Zkladntext"/>
        <w:ind w:left="426" w:hanging="426"/>
        <w:rPr>
          <w:rFonts w:ascii="Times New Roman" w:hAnsi="Times New Roman"/>
          <w:sz w:val="22"/>
          <w:szCs w:val="22"/>
        </w:rPr>
      </w:pPr>
      <w:r w:rsidRPr="00133822">
        <w:rPr>
          <w:rFonts w:ascii="Times New Roman" w:hAnsi="Times New Roman"/>
          <w:sz w:val="22"/>
          <w:szCs w:val="22"/>
        </w:rPr>
        <w:t>2.4</w:t>
      </w:r>
      <w:r w:rsidR="00392BD7">
        <w:rPr>
          <w:rFonts w:ascii="Times New Roman" w:hAnsi="Times New Roman"/>
          <w:sz w:val="22"/>
          <w:szCs w:val="22"/>
        </w:rPr>
        <w:t xml:space="preserve"> </w:t>
      </w:r>
      <w:r w:rsidRPr="00133822">
        <w:rPr>
          <w:rFonts w:ascii="Times New Roman" w:hAnsi="Times New Roman"/>
          <w:sz w:val="22"/>
          <w:szCs w:val="22"/>
        </w:rPr>
        <w:t xml:space="preserve"> Pri podstatnom porušení zmluvy môže oprávnená strana okamžite písomne odstúpiť od zmluvy a požadovať náhradu škody, ktorá jej vznikla, a to v súlade s platnou právnou úpravou. Účinky odstúpenia nastanú dňom doručenia odstúpenia druhej zmluvnej strane. Za podstatné porušenie zmluvy sa považuje, ak: </w:t>
      </w:r>
    </w:p>
    <w:p w14:paraId="6D736E14" w14:textId="77777777" w:rsidR="00B2359D" w:rsidRPr="00133822" w:rsidRDefault="00B2359D" w:rsidP="00B2359D">
      <w:pPr>
        <w:pStyle w:val="Zkladntext"/>
        <w:numPr>
          <w:ilvl w:val="0"/>
          <w:numId w:val="24"/>
        </w:numPr>
        <w:ind w:left="78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Poskytovateľ</w:t>
      </w:r>
      <w:r w:rsidRPr="00133822">
        <w:rPr>
          <w:rFonts w:ascii="Times New Roman" w:hAnsi="Times New Roman"/>
          <w:sz w:val="22"/>
          <w:szCs w:val="22"/>
        </w:rPr>
        <w:t xml:space="preserve"> nedodá predmet zmluvy riadne a včas, </w:t>
      </w:r>
    </w:p>
    <w:p w14:paraId="0052E7C3" w14:textId="77777777" w:rsidR="00B2359D" w:rsidRPr="00133822" w:rsidRDefault="00B2359D" w:rsidP="00B2359D">
      <w:pPr>
        <w:pStyle w:val="Zkladntext"/>
        <w:numPr>
          <w:ilvl w:val="0"/>
          <w:numId w:val="24"/>
        </w:numPr>
        <w:ind w:left="78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Poskytovateľ</w:t>
      </w:r>
      <w:r w:rsidRPr="00133822">
        <w:rPr>
          <w:rFonts w:ascii="Times New Roman" w:hAnsi="Times New Roman"/>
          <w:sz w:val="22"/>
          <w:szCs w:val="22"/>
        </w:rPr>
        <w:t xml:space="preserve"> nie je schopný plniť túto zmluvu,</w:t>
      </w:r>
    </w:p>
    <w:p w14:paraId="0791C5F0" w14:textId="77777777" w:rsidR="00B2359D" w:rsidRPr="00133822" w:rsidRDefault="00B2359D" w:rsidP="00B2359D">
      <w:pPr>
        <w:pStyle w:val="Zkladntext"/>
        <w:numPr>
          <w:ilvl w:val="0"/>
          <w:numId w:val="24"/>
        </w:numPr>
        <w:ind w:left="786"/>
        <w:rPr>
          <w:rFonts w:ascii="Times New Roman" w:hAnsi="Times New Roman"/>
          <w:sz w:val="22"/>
          <w:szCs w:val="22"/>
        </w:rPr>
      </w:pPr>
      <w:r w:rsidRPr="00133822">
        <w:rPr>
          <w:rFonts w:ascii="Times New Roman" w:hAnsi="Times New Roman"/>
          <w:sz w:val="22"/>
          <w:szCs w:val="22"/>
        </w:rPr>
        <w:t>ktorákoľvek zmluvná strana poruší povinnosti upravené v tejto zmluve.</w:t>
      </w:r>
    </w:p>
    <w:p w14:paraId="7E632E19" w14:textId="77777777" w:rsidR="00B2359D" w:rsidRDefault="00B2359D" w:rsidP="00B2359D">
      <w:pPr>
        <w:pStyle w:val="Zkladntext"/>
        <w:ind w:left="426" w:hanging="568"/>
        <w:rPr>
          <w:rFonts w:ascii="Times New Roman" w:hAnsi="Times New Roman"/>
          <w:sz w:val="22"/>
          <w:szCs w:val="22"/>
        </w:rPr>
      </w:pPr>
    </w:p>
    <w:p w14:paraId="3DEC8037" w14:textId="77777777" w:rsidR="00B2359D" w:rsidRPr="00133822" w:rsidRDefault="00B2359D" w:rsidP="00B2359D">
      <w:pPr>
        <w:pStyle w:val="Zkladntext"/>
        <w:ind w:left="426" w:hanging="568"/>
        <w:rPr>
          <w:rFonts w:ascii="Times New Roman" w:hAnsi="Times New Roman"/>
          <w:sz w:val="22"/>
          <w:szCs w:val="22"/>
        </w:rPr>
      </w:pPr>
    </w:p>
    <w:p w14:paraId="34FF9460" w14:textId="77777777" w:rsidR="00B2359D" w:rsidRPr="00133822" w:rsidRDefault="00B2359D" w:rsidP="00B2359D">
      <w:pPr>
        <w:jc w:val="center"/>
        <w:rPr>
          <w:b/>
          <w:sz w:val="22"/>
          <w:szCs w:val="22"/>
        </w:rPr>
      </w:pPr>
      <w:r w:rsidRPr="00133822">
        <w:rPr>
          <w:b/>
          <w:sz w:val="22"/>
          <w:szCs w:val="22"/>
        </w:rPr>
        <w:t>Článok III.</w:t>
      </w:r>
    </w:p>
    <w:p w14:paraId="4BEBEAE9" w14:textId="77777777" w:rsidR="00B2359D" w:rsidRPr="00133822" w:rsidRDefault="00B2359D" w:rsidP="00B2359D">
      <w:pPr>
        <w:jc w:val="center"/>
        <w:rPr>
          <w:b/>
          <w:sz w:val="22"/>
          <w:szCs w:val="22"/>
        </w:rPr>
      </w:pPr>
      <w:r w:rsidRPr="00133822">
        <w:rPr>
          <w:b/>
          <w:sz w:val="22"/>
          <w:szCs w:val="22"/>
        </w:rPr>
        <w:t>Cena za vykonanie prác a spôsob fakturácie</w:t>
      </w:r>
    </w:p>
    <w:p w14:paraId="349FC3CA" w14:textId="77777777" w:rsidR="00B2359D" w:rsidRDefault="00B2359D" w:rsidP="00B2359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D6E0C2C" w14:textId="5A3BF3DC" w:rsidR="00B2359D" w:rsidRPr="00E54927" w:rsidRDefault="00B2359D" w:rsidP="00B2359D">
      <w:pPr>
        <w:pStyle w:val="Zkladntext"/>
        <w:numPr>
          <w:ilvl w:val="1"/>
          <w:numId w:val="26"/>
        </w:numPr>
        <w:rPr>
          <w:rFonts w:ascii="Times New Roman" w:hAnsi="Times New Roman"/>
          <w:sz w:val="22"/>
          <w:szCs w:val="22"/>
        </w:rPr>
      </w:pPr>
      <w:r w:rsidRPr="007E696D">
        <w:rPr>
          <w:rFonts w:ascii="Times New Roman" w:hAnsi="Times New Roman"/>
          <w:sz w:val="22"/>
          <w:szCs w:val="22"/>
          <w:lang w:val="sk-SK"/>
        </w:rPr>
        <w:t>Cena za realizovanie služieb špecifikovaných v Článku I. bod 1.1 tejto zmluvy bola stanovená</w:t>
      </w:r>
      <w:r w:rsidR="00C35656">
        <w:rPr>
          <w:rFonts w:ascii="Times New Roman" w:hAnsi="Times New Roman"/>
          <w:sz w:val="22"/>
          <w:szCs w:val="22"/>
          <w:lang w:val="sk-SK"/>
        </w:rPr>
        <w:t xml:space="preserve"> n</w:t>
      </w:r>
      <w:r w:rsidR="0060695B">
        <w:rPr>
          <w:rFonts w:ascii="Times New Roman" w:hAnsi="Times New Roman"/>
          <w:sz w:val="22"/>
          <w:szCs w:val="22"/>
          <w:lang w:val="sk-SK"/>
        </w:rPr>
        <w:t>a</w:t>
      </w:r>
      <w:r w:rsidR="00C35656">
        <w:rPr>
          <w:rFonts w:ascii="Times New Roman" w:hAnsi="Times New Roman"/>
          <w:sz w:val="22"/>
          <w:szCs w:val="22"/>
          <w:lang w:val="sk-SK"/>
        </w:rPr>
        <w:t xml:space="preserve"> základe výsledkov verejného obstarávania</w:t>
      </w:r>
      <w:r w:rsidRPr="007E696D">
        <w:rPr>
          <w:rFonts w:ascii="Times New Roman" w:hAnsi="Times New Roman"/>
          <w:sz w:val="22"/>
          <w:szCs w:val="22"/>
          <w:lang w:val="sk-SK"/>
        </w:rPr>
        <w:t xml:space="preserve"> vo výške</w:t>
      </w:r>
      <w:r w:rsidR="00BB135C">
        <w:rPr>
          <w:rFonts w:ascii="Times New Roman" w:hAnsi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>............</w:t>
      </w:r>
      <w:r w:rsidRPr="00133822">
        <w:rPr>
          <w:rFonts w:ascii="Times New Roman" w:hAnsi="Times New Roman"/>
          <w:sz w:val="22"/>
          <w:szCs w:val="22"/>
        </w:rPr>
        <w:t xml:space="preserve"> </w:t>
      </w:r>
      <w:r w:rsidRPr="007E696D">
        <w:rPr>
          <w:rFonts w:ascii="Times New Roman" w:hAnsi="Times New Roman"/>
          <w:sz w:val="22"/>
          <w:szCs w:val="22"/>
          <w:lang w:val="sk-SK"/>
        </w:rPr>
        <w:t>EUR</w:t>
      </w:r>
      <w:r w:rsidR="00C35656">
        <w:rPr>
          <w:rFonts w:ascii="Times New Roman" w:hAnsi="Times New Roman"/>
          <w:sz w:val="22"/>
          <w:szCs w:val="22"/>
          <w:lang w:val="sk-SK"/>
        </w:rPr>
        <w:t xml:space="preserve"> za hodinu. </w:t>
      </w:r>
      <w:r w:rsidRPr="007E696D">
        <w:rPr>
          <w:rFonts w:ascii="Times New Roman" w:hAnsi="Times New Roman"/>
          <w:sz w:val="22"/>
          <w:szCs w:val="22"/>
          <w:lang w:val="sk-SK"/>
        </w:rPr>
        <w:t xml:space="preserve">Poskytovateľ sa zaväzuje vykonávať pre Objednávateľa rozsah činností podľa čl. I. bod 1.1 </w:t>
      </w:r>
      <w:r w:rsidRPr="00D844BB">
        <w:rPr>
          <w:rFonts w:ascii="Times New Roman" w:hAnsi="Times New Roman"/>
          <w:sz w:val="22"/>
          <w:szCs w:val="22"/>
          <w:lang w:val="sk-SK"/>
        </w:rPr>
        <w:t xml:space="preserve">maximálne v objeme </w:t>
      </w:r>
      <w:r w:rsidR="00FB3876" w:rsidRPr="00D844BB">
        <w:rPr>
          <w:rFonts w:ascii="Times New Roman" w:hAnsi="Times New Roman"/>
          <w:sz w:val="22"/>
          <w:szCs w:val="22"/>
          <w:lang w:val="sk-SK"/>
        </w:rPr>
        <w:t>1</w:t>
      </w:r>
      <w:r w:rsidR="00AF31A9" w:rsidRPr="00D844BB">
        <w:rPr>
          <w:rFonts w:ascii="Times New Roman" w:hAnsi="Times New Roman"/>
          <w:sz w:val="22"/>
          <w:szCs w:val="22"/>
          <w:lang w:val="sk-SK"/>
        </w:rPr>
        <w:t>2</w:t>
      </w:r>
      <w:r w:rsidR="00FB3876" w:rsidRPr="00D844BB">
        <w:rPr>
          <w:rFonts w:ascii="Times New Roman" w:hAnsi="Times New Roman"/>
          <w:sz w:val="22"/>
          <w:szCs w:val="22"/>
          <w:lang w:val="sk-SK"/>
        </w:rPr>
        <w:t>0</w:t>
      </w:r>
      <w:r w:rsidRPr="00D844BB">
        <w:rPr>
          <w:rFonts w:ascii="Times New Roman" w:hAnsi="Times New Roman"/>
          <w:sz w:val="22"/>
          <w:szCs w:val="22"/>
          <w:lang w:val="sk-SK"/>
        </w:rPr>
        <w:t xml:space="preserve">0 hodín </w:t>
      </w:r>
      <w:r w:rsidR="00C35656" w:rsidRPr="00D844BB">
        <w:rPr>
          <w:rFonts w:ascii="Times New Roman" w:hAnsi="Times New Roman"/>
          <w:sz w:val="22"/>
          <w:szCs w:val="22"/>
          <w:lang w:val="sk-SK"/>
        </w:rPr>
        <w:t>za</w:t>
      </w:r>
      <w:r w:rsidR="00C35656">
        <w:rPr>
          <w:rFonts w:ascii="Times New Roman" w:hAnsi="Times New Roman"/>
          <w:sz w:val="22"/>
          <w:szCs w:val="22"/>
          <w:lang w:val="sk-SK"/>
        </w:rPr>
        <w:t xml:space="preserve"> celú dobu trvania tejto zmluvy.</w:t>
      </w:r>
      <w:r w:rsidRPr="007E696D">
        <w:rPr>
          <w:rFonts w:ascii="Times New Roman" w:hAnsi="Times New Roman"/>
          <w:sz w:val="22"/>
          <w:szCs w:val="22"/>
          <w:lang w:val="sk-SK"/>
        </w:rPr>
        <w:t xml:space="preserve"> Maximálna cena za poskytovanie služieb v zmysle tejto zmluvy je </w:t>
      </w:r>
      <w:r>
        <w:rPr>
          <w:rFonts w:ascii="Times New Roman" w:hAnsi="Times New Roman"/>
          <w:sz w:val="22"/>
          <w:szCs w:val="22"/>
          <w:lang w:val="sk-SK"/>
        </w:rPr>
        <w:t>............</w:t>
      </w:r>
      <w:r w:rsidRPr="00133822">
        <w:rPr>
          <w:rFonts w:ascii="Times New Roman" w:hAnsi="Times New Roman"/>
          <w:sz w:val="22"/>
          <w:szCs w:val="22"/>
        </w:rPr>
        <w:t xml:space="preserve"> </w:t>
      </w:r>
      <w:r w:rsidRPr="007E696D">
        <w:rPr>
          <w:rFonts w:ascii="Times New Roman" w:hAnsi="Times New Roman"/>
          <w:sz w:val="22"/>
          <w:szCs w:val="22"/>
          <w:lang w:val="sk-SK"/>
        </w:rPr>
        <w:t>EUR (počet hodín x cena za 1 hodinu).</w:t>
      </w:r>
    </w:p>
    <w:p w14:paraId="48D2A0B8" w14:textId="2C1DDEE8" w:rsidR="00E54927" w:rsidRPr="00A10A9C" w:rsidRDefault="00E54927" w:rsidP="00E54927">
      <w:pPr>
        <w:pStyle w:val="Odsekzoznamu"/>
        <w:numPr>
          <w:ilvl w:val="1"/>
          <w:numId w:val="2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A10A9C">
        <w:rPr>
          <w:rFonts w:ascii="Times New Roman" w:hAnsi="Times New Roman"/>
        </w:rPr>
        <w:t xml:space="preserve">Zmluva sa </w:t>
      </w:r>
      <w:r>
        <w:rPr>
          <w:rFonts w:ascii="Times New Roman" w:hAnsi="Times New Roman"/>
        </w:rPr>
        <w:t>plní</w:t>
      </w:r>
      <w:r w:rsidRPr="00A10A9C">
        <w:rPr>
          <w:rFonts w:ascii="Times New Roman" w:hAnsi="Times New Roman"/>
        </w:rPr>
        <w:t xml:space="preserve"> priebežným </w:t>
      </w:r>
      <w:r>
        <w:rPr>
          <w:rFonts w:ascii="Times New Roman" w:hAnsi="Times New Roman"/>
        </w:rPr>
        <w:t>poskytovaním služieb P</w:t>
      </w:r>
      <w:r w:rsidRPr="00A10A9C">
        <w:rPr>
          <w:rFonts w:ascii="Times New Roman" w:hAnsi="Times New Roman"/>
        </w:rPr>
        <w:t>oskytovateľ</w:t>
      </w:r>
      <w:r>
        <w:rPr>
          <w:rFonts w:ascii="Times New Roman" w:hAnsi="Times New Roman"/>
        </w:rPr>
        <w:t>om</w:t>
      </w:r>
      <w:r w:rsidRPr="00A10A9C">
        <w:rPr>
          <w:rFonts w:ascii="Times New Roman" w:hAnsi="Times New Roman"/>
        </w:rPr>
        <w:t xml:space="preserve"> počas celej doby platnosti tejto zmluvy, a to na základe písomných (e-mail) </w:t>
      </w:r>
      <w:r>
        <w:rPr>
          <w:rFonts w:ascii="Times New Roman" w:hAnsi="Times New Roman"/>
        </w:rPr>
        <w:t>alebo telefonických objednávok O</w:t>
      </w:r>
      <w:r w:rsidRPr="00A10A9C">
        <w:rPr>
          <w:rFonts w:ascii="Times New Roman" w:hAnsi="Times New Roman"/>
        </w:rPr>
        <w:t>bjednávateľa na poskytnutie služieb.</w:t>
      </w:r>
      <w:r w:rsidR="000A4C5F">
        <w:rPr>
          <w:rFonts w:ascii="Times New Roman" w:hAnsi="Times New Roman"/>
        </w:rPr>
        <w:t xml:space="preserve"> Prijatú objednávku je Poskytovateľ povinný bezodkladne potvrdiť rovnakým spôsobom akým bola Objednávka </w:t>
      </w:r>
      <w:r w:rsidR="007172B6">
        <w:rPr>
          <w:rFonts w:ascii="Times New Roman" w:hAnsi="Times New Roman"/>
        </w:rPr>
        <w:t>uskutočnená</w:t>
      </w:r>
      <w:r w:rsidR="000A4C5F">
        <w:rPr>
          <w:rFonts w:ascii="Times New Roman" w:hAnsi="Times New Roman"/>
        </w:rPr>
        <w:t xml:space="preserve"> (e-mail). </w:t>
      </w:r>
    </w:p>
    <w:p w14:paraId="21D5B4CD" w14:textId="1A3AF2A6" w:rsidR="00B2359D" w:rsidRDefault="00B2359D" w:rsidP="00B2359D">
      <w:pPr>
        <w:pStyle w:val="Zkladntext"/>
        <w:numPr>
          <w:ilvl w:val="1"/>
          <w:numId w:val="2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Objednávateľ</w:t>
      </w:r>
      <w:r w:rsidRPr="00133822">
        <w:rPr>
          <w:rFonts w:ascii="Times New Roman" w:hAnsi="Times New Roman"/>
          <w:sz w:val="22"/>
          <w:szCs w:val="22"/>
        </w:rPr>
        <w:t xml:space="preserve"> sa zaväzuje uhradiť cenu za realizované služby dohodnuté v Článku III. bod 3.1 tejto zmluvy na základe doručenej faktúry zo strany </w:t>
      </w:r>
      <w:r>
        <w:rPr>
          <w:rFonts w:ascii="Times New Roman" w:hAnsi="Times New Roman"/>
          <w:sz w:val="22"/>
          <w:szCs w:val="22"/>
        </w:rPr>
        <w:t>Poskytovateľ</w:t>
      </w:r>
      <w:r w:rsidRPr="00133822">
        <w:rPr>
          <w:rFonts w:ascii="Times New Roman" w:hAnsi="Times New Roman"/>
          <w:sz w:val="22"/>
          <w:szCs w:val="22"/>
        </w:rPr>
        <w:t xml:space="preserve">a. Faktúru vystaví </w:t>
      </w:r>
      <w:r>
        <w:rPr>
          <w:rFonts w:ascii="Times New Roman" w:hAnsi="Times New Roman"/>
          <w:sz w:val="22"/>
          <w:szCs w:val="22"/>
        </w:rPr>
        <w:t>Poskytovateľ</w:t>
      </w:r>
      <w:r w:rsidRPr="00133822">
        <w:rPr>
          <w:rFonts w:ascii="Times New Roman" w:hAnsi="Times New Roman"/>
          <w:sz w:val="22"/>
          <w:szCs w:val="22"/>
        </w:rPr>
        <w:t xml:space="preserve"> do 10 dní po ukončení kalendárneho mesiaca, v ktorom boli realizované služby. Faktúru – účtovný doklad sa </w:t>
      </w:r>
      <w:r>
        <w:rPr>
          <w:rFonts w:ascii="Times New Roman" w:hAnsi="Times New Roman"/>
          <w:sz w:val="22"/>
          <w:szCs w:val="22"/>
        </w:rPr>
        <w:t>Objednávateľ</w:t>
      </w:r>
      <w:r w:rsidRPr="00133822">
        <w:rPr>
          <w:rFonts w:ascii="Times New Roman" w:hAnsi="Times New Roman"/>
          <w:sz w:val="22"/>
          <w:szCs w:val="22"/>
        </w:rPr>
        <w:t xml:space="preserve"> zaväzuje uhradiť vždy najneskôr do 25. dňa nasledujúceho kalendárneho mesiaca, v ktorom boli realizované práce ako predmet plnenia tejto zmluvy. K doručenej faktúre je </w:t>
      </w:r>
      <w:r>
        <w:rPr>
          <w:rFonts w:ascii="Times New Roman" w:hAnsi="Times New Roman"/>
          <w:sz w:val="22"/>
          <w:szCs w:val="22"/>
        </w:rPr>
        <w:t>Poskytovateľ</w:t>
      </w:r>
      <w:r w:rsidRPr="00133822">
        <w:rPr>
          <w:rFonts w:ascii="Times New Roman" w:hAnsi="Times New Roman"/>
          <w:sz w:val="22"/>
          <w:szCs w:val="22"/>
        </w:rPr>
        <w:t xml:space="preserve"> povinný predložiť aj súpis vykonaných činností a úkonov v príslušnom mesiaci, za ktorý doručuje faktúru </w:t>
      </w:r>
      <w:r>
        <w:rPr>
          <w:rFonts w:ascii="Times New Roman" w:hAnsi="Times New Roman"/>
          <w:sz w:val="22"/>
          <w:szCs w:val="22"/>
        </w:rPr>
        <w:t>Objednávateľ</w:t>
      </w:r>
      <w:r w:rsidRPr="00133822">
        <w:rPr>
          <w:rFonts w:ascii="Times New Roman" w:hAnsi="Times New Roman"/>
          <w:sz w:val="22"/>
          <w:szCs w:val="22"/>
        </w:rPr>
        <w:t>ovi.</w:t>
      </w:r>
    </w:p>
    <w:p w14:paraId="1E85D485" w14:textId="35A69E10" w:rsidR="00B2359D" w:rsidRDefault="00B2359D" w:rsidP="00B2359D">
      <w:pPr>
        <w:pStyle w:val="Zkladntext"/>
        <w:numPr>
          <w:ilvl w:val="1"/>
          <w:numId w:val="26"/>
        </w:numPr>
        <w:rPr>
          <w:rFonts w:ascii="Times New Roman" w:hAnsi="Times New Roman"/>
          <w:sz w:val="22"/>
          <w:szCs w:val="22"/>
        </w:rPr>
      </w:pPr>
      <w:r w:rsidRPr="00133822">
        <w:rPr>
          <w:rFonts w:ascii="Times New Roman" w:hAnsi="Times New Roman"/>
          <w:sz w:val="22"/>
          <w:szCs w:val="22"/>
          <w:lang w:eastAsia="cs-CZ"/>
        </w:rPr>
        <w:t>Ak faktúra nebude obsahovať všetky náležitosti v zmysle zákona</w:t>
      </w:r>
      <w:r w:rsidR="00392BD7">
        <w:rPr>
          <w:rFonts w:ascii="Times New Roman" w:hAnsi="Times New Roman"/>
          <w:sz w:val="22"/>
          <w:szCs w:val="22"/>
          <w:lang w:eastAsia="cs-CZ"/>
        </w:rPr>
        <w:t xml:space="preserve"> </w:t>
      </w:r>
      <w:r w:rsidRPr="00133822">
        <w:rPr>
          <w:rFonts w:ascii="Times New Roman" w:hAnsi="Times New Roman"/>
          <w:sz w:val="22"/>
          <w:szCs w:val="22"/>
          <w:lang w:eastAsia="cs-CZ"/>
        </w:rPr>
        <w:t>č. 222/2004 Z. z. o dani z pridanej hodnoty v znení neskorších predpisov platí, že</w:t>
      </w:r>
      <w:r w:rsidRPr="00133822">
        <w:rPr>
          <w:rFonts w:ascii="Times New Roman" w:hAnsi="Times New Roman"/>
          <w:sz w:val="22"/>
          <w:szCs w:val="22"/>
        </w:rPr>
        <w:t xml:space="preserve"> faktúra nie je spôsobilá na jej úhradu, </w:t>
      </w:r>
      <w:r>
        <w:rPr>
          <w:rFonts w:ascii="Times New Roman" w:hAnsi="Times New Roman"/>
          <w:sz w:val="22"/>
          <w:szCs w:val="22"/>
        </w:rPr>
        <w:t>Objednávateľ</w:t>
      </w:r>
      <w:r w:rsidRPr="00133822">
        <w:rPr>
          <w:rFonts w:ascii="Times New Roman" w:hAnsi="Times New Roman"/>
          <w:sz w:val="22"/>
          <w:szCs w:val="22"/>
        </w:rPr>
        <w:t xml:space="preserve"> nie je v omeškaní s úhradou dohodnutej mesačnej sumy a </w:t>
      </w:r>
      <w:r w:rsidRPr="00133822">
        <w:rPr>
          <w:rFonts w:ascii="Times New Roman" w:hAnsi="Times New Roman"/>
          <w:sz w:val="22"/>
          <w:szCs w:val="22"/>
          <w:lang w:eastAsia="cs-CZ"/>
        </w:rPr>
        <w:t xml:space="preserve">je oprávnený vrátiť faktúru </w:t>
      </w:r>
      <w:r>
        <w:rPr>
          <w:rFonts w:ascii="Times New Roman" w:hAnsi="Times New Roman"/>
          <w:sz w:val="22"/>
          <w:szCs w:val="22"/>
          <w:lang w:eastAsia="cs-CZ"/>
        </w:rPr>
        <w:t>Poskytovateľ</w:t>
      </w:r>
      <w:r w:rsidRPr="00133822">
        <w:rPr>
          <w:rFonts w:ascii="Times New Roman" w:hAnsi="Times New Roman"/>
          <w:sz w:val="22"/>
          <w:szCs w:val="22"/>
          <w:lang w:eastAsia="cs-CZ"/>
        </w:rPr>
        <w:t>ovi na doplnenie príp. opravu v lehote do 15 /pätnásť/ pracovných dní. Vrátením faktúry sa preruší splatnosť faktúry a nová lehota splatnosti začína plynúť od</w:t>
      </w:r>
      <w:r>
        <w:rPr>
          <w:rFonts w:ascii="Times New Roman" w:hAnsi="Times New Roman"/>
          <w:sz w:val="22"/>
          <w:szCs w:val="22"/>
          <w:lang w:val="sk-SK" w:eastAsia="cs-CZ"/>
        </w:rPr>
        <w:t>o dňa</w:t>
      </w:r>
      <w:r w:rsidRPr="00133822">
        <w:rPr>
          <w:rFonts w:ascii="Times New Roman" w:hAnsi="Times New Roman"/>
          <w:sz w:val="22"/>
          <w:szCs w:val="22"/>
          <w:lang w:eastAsia="cs-CZ"/>
        </w:rPr>
        <w:t xml:space="preserve"> doručenia novej riadnej opravenej faktúry. </w:t>
      </w:r>
    </w:p>
    <w:p w14:paraId="2FB873B1" w14:textId="3568D784" w:rsidR="00307DC0" w:rsidRDefault="00307DC0" w:rsidP="00307DC0">
      <w:pPr>
        <w:pStyle w:val="Zkladntext"/>
        <w:ind w:left="360"/>
        <w:rPr>
          <w:rFonts w:ascii="Times New Roman" w:hAnsi="Times New Roman"/>
          <w:sz w:val="22"/>
          <w:szCs w:val="22"/>
        </w:rPr>
      </w:pPr>
    </w:p>
    <w:p w14:paraId="1FCC7A2E" w14:textId="77777777" w:rsidR="00307DC0" w:rsidRDefault="00307DC0" w:rsidP="00307DC0">
      <w:pPr>
        <w:pStyle w:val="Zkladntext"/>
        <w:ind w:left="360"/>
        <w:rPr>
          <w:rFonts w:ascii="Times New Roman" w:hAnsi="Times New Roman"/>
          <w:sz w:val="22"/>
          <w:szCs w:val="22"/>
        </w:rPr>
      </w:pPr>
    </w:p>
    <w:p w14:paraId="558B3641" w14:textId="77777777" w:rsidR="00392729" w:rsidRDefault="00307DC0" w:rsidP="00392729">
      <w:pPr>
        <w:jc w:val="center"/>
        <w:rPr>
          <w:b/>
          <w:sz w:val="22"/>
          <w:szCs w:val="22"/>
        </w:rPr>
      </w:pPr>
      <w:r w:rsidRPr="00133822">
        <w:rPr>
          <w:b/>
          <w:sz w:val="22"/>
          <w:szCs w:val="22"/>
        </w:rPr>
        <w:t xml:space="preserve">Článok </w:t>
      </w:r>
      <w:r>
        <w:rPr>
          <w:b/>
          <w:sz w:val="22"/>
          <w:szCs w:val="22"/>
        </w:rPr>
        <w:t>I</w:t>
      </w:r>
      <w:r w:rsidRPr="00133822">
        <w:rPr>
          <w:b/>
          <w:sz w:val="22"/>
          <w:szCs w:val="22"/>
        </w:rPr>
        <w:t>V.</w:t>
      </w:r>
    </w:p>
    <w:p w14:paraId="4E0C8FBA" w14:textId="58AD39CC" w:rsidR="00307DC0" w:rsidRPr="00392729" w:rsidRDefault="00307DC0" w:rsidP="00392729">
      <w:pPr>
        <w:jc w:val="center"/>
        <w:rPr>
          <w:b/>
          <w:sz w:val="22"/>
          <w:szCs w:val="22"/>
        </w:rPr>
      </w:pPr>
      <w:r w:rsidRPr="00392729">
        <w:rPr>
          <w:b/>
          <w:sz w:val="22"/>
        </w:rPr>
        <w:t>Vlastnícke právo</w:t>
      </w:r>
    </w:p>
    <w:p w14:paraId="0CD5B0AE" w14:textId="37B6C784" w:rsidR="00307DC0" w:rsidRPr="00270569" w:rsidRDefault="00307DC0" w:rsidP="00270569">
      <w:pPr>
        <w:jc w:val="both"/>
        <w:rPr>
          <w:noProof/>
          <w:vanish/>
          <w:lang w:eastAsia="sk-SK"/>
        </w:rPr>
      </w:pPr>
    </w:p>
    <w:p w14:paraId="71785096" w14:textId="3A585818" w:rsidR="00307DC0" w:rsidRPr="00307DC0" w:rsidRDefault="00307DC0" w:rsidP="00270569">
      <w:pPr>
        <w:pStyle w:val="Zkladntext"/>
        <w:rPr>
          <w:rFonts w:ascii="Times New Roman" w:hAnsi="Times New Roman"/>
          <w:sz w:val="22"/>
          <w:szCs w:val="22"/>
          <w:lang w:eastAsia="cs-CZ"/>
        </w:rPr>
      </w:pPr>
      <w:r w:rsidRPr="00307DC0">
        <w:rPr>
          <w:rFonts w:ascii="Times New Roman" w:hAnsi="Times New Roman"/>
          <w:sz w:val="22"/>
          <w:szCs w:val="22"/>
          <w:lang w:eastAsia="cs-CZ"/>
        </w:rPr>
        <w:t>Objednávateľ nadobúda vlastnícke právo k predmetu plnenia až po uhradení ceny za poskytnutú službu.</w:t>
      </w:r>
    </w:p>
    <w:p w14:paraId="0DBD395C" w14:textId="77777777" w:rsidR="00307DC0" w:rsidRDefault="00307DC0" w:rsidP="00B2359D">
      <w:pPr>
        <w:jc w:val="center"/>
        <w:rPr>
          <w:b/>
          <w:sz w:val="22"/>
          <w:szCs w:val="22"/>
        </w:rPr>
      </w:pPr>
    </w:p>
    <w:p w14:paraId="2F4E374B" w14:textId="77777777" w:rsidR="00307DC0" w:rsidRDefault="00307DC0" w:rsidP="00B2359D">
      <w:pPr>
        <w:jc w:val="center"/>
        <w:rPr>
          <w:b/>
          <w:sz w:val="22"/>
          <w:szCs w:val="22"/>
        </w:rPr>
      </w:pPr>
    </w:p>
    <w:p w14:paraId="0BB83FB8" w14:textId="4BC14FE0" w:rsidR="00B2359D" w:rsidRPr="00133822" w:rsidRDefault="00B2359D" w:rsidP="00B2359D">
      <w:pPr>
        <w:jc w:val="center"/>
        <w:rPr>
          <w:sz w:val="22"/>
          <w:szCs w:val="22"/>
        </w:rPr>
      </w:pPr>
      <w:r w:rsidRPr="00133822">
        <w:rPr>
          <w:b/>
          <w:sz w:val="22"/>
          <w:szCs w:val="22"/>
        </w:rPr>
        <w:t>Článok V.</w:t>
      </w:r>
    </w:p>
    <w:p w14:paraId="5CD6579D" w14:textId="39A5ABCB" w:rsidR="00270569" w:rsidRPr="00270569" w:rsidRDefault="00B2359D" w:rsidP="00270569">
      <w:pPr>
        <w:pStyle w:val="Nadpis1"/>
        <w:rPr>
          <w:rFonts w:ascii="Times New Roman" w:hAnsi="Times New Roman" w:cs="Times New Roman"/>
          <w:sz w:val="22"/>
        </w:rPr>
      </w:pPr>
      <w:r w:rsidRPr="00133822">
        <w:rPr>
          <w:rFonts w:ascii="Times New Roman" w:hAnsi="Times New Roman" w:cs="Times New Roman"/>
          <w:sz w:val="22"/>
        </w:rPr>
        <w:t>Ostatné práva a povinnosti zmluvných strán</w:t>
      </w:r>
    </w:p>
    <w:p w14:paraId="7AFC55A4" w14:textId="77777777" w:rsidR="00270569" w:rsidRPr="00270569" w:rsidRDefault="00270569" w:rsidP="00270569">
      <w:pPr>
        <w:pStyle w:val="Odsekzoznamu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  <w:vanish/>
        </w:rPr>
      </w:pPr>
    </w:p>
    <w:p w14:paraId="52EFFE0D" w14:textId="77777777" w:rsidR="00270569" w:rsidRPr="00270569" w:rsidRDefault="00270569" w:rsidP="00270569">
      <w:pPr>
        <w:pStyle w:val="Odsekzoznamu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  <w:vanish/>
        </w:rPr>
      </w:pPr>
    </w:p>
    <w:p w14:paraId="58521E2A" w14:textId="3D6E7E4C" w:rsidR="00A10A9C" w:rsidRDefault="00B2359D" w:rsidP="00270569">
      <w:pPr>
        <w:pStyle w:val="Odsekzoznamu"/>
        <w:numPr>
          <w:ilvl w:val="1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t xml:space="preserve">Pri realizácii služieb podľa Článku I. bod 1.1 tejto zmluvy je </w:t>
      </w:r>
      <w:r>
        <w:rPr>
          <w:rFonts w:ascii="Times New Roman" w:hAnsi="Times New Roman"/>
        </w:rPr>
        <w:t>Poskytovateľ</w:t>
      </w:r>
      <w:r w:rsidRPr="00133822">
        <w:rPr>
          <w:rFonts w:ascii="Times New Roman" w:hAnsi="Times New Roman"/>
        </w:rPr>
        <w:t xml:space="preserve"> povinný riadiť sa príslušnými právnymi predpismi SR a EÚ a je povinný spolupracovať so zástupcami </w:t>
      </w:r>
      <w:r>
        <w:rPr>
          <w:rFonts w:ascii="Times New Roman" w:hAnsi="Times New Roman"/>
        </w:rPr>
        <w:t>Objednávateľ</w:t>
      </w:r>
      <w:r w:rsidRPr="00133822">
        <w:rPr>
          <w:rFonts w:ascii="Times New Roman" w:hAnsi="Times New Roman"/>
        </w:rPr>
        <w:t>a a poskytnúť im náležitú súčinnosť.</w:t>
      </w:r>
    </w:p>
    <w:p w14:paraId="0E4555EB" w14:textId="77777777" w:rsidR="00B2359D" w:rsidRPr="00133822" w:rsidRDefault="00B2359D" w:rsidP="00B2359D">
      <w:pPr>
        <w:pStyle w:val="Odsekzoznamu"/>
        <w:numPr>
          <w:ilvl w:val="1"/>
          <w:numId w:val="19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Poskytovateľ</w:t>
      </w:r>
      <w:r w:rsidRPr="00133822">
        <w:rPr>
          <w:rFonts w:ascii="Times New Roman" w:hAnsi="Times New Roman"/>
        </w:rPr>
        <w:t xml:space="preserve"> je povinný písomne upozorniť </w:t>
      </w:r>
      <w:r>
        <w:rPr>
          <w:rFonts w:ascii="Times New Roman" w:hAnsi="Times New Roman"/>
        </w:rPr>
        <w:t>Objednávateľ</w:t>
      </w:r>
      <w:r w:rsidRPr="00133822">
        <w:rPr>
          <w:rFonts w:ascii="Times New Roman" w:hAnsi="Times New Roman"/>
        </w:rPr>
        <w:t>a na skutočnosť, ak by boli jeho pokyny v rozpore s právnymi predpismi SR a EÚ.</w:t>
      </w:r>
    </w:p>
    <w:p w14:paraId="14FDDF55" w14:textId="2B4866A5" w:rsidR="00B2359D" w:rsidRPr="00133822" w:rsidRDefault="00B2359D" w:rsidP="00B2359D">
      <w:pPr>
        <w:numPr>
          <w:ilvl w:val="1"/>
          <w:numId w:val="19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Objednávateľ</w:t>
      </w:r>
      <w:r w:rsidRPr="00133822">
        <w:rPr>
          <w:sz w:val="22"/>
          <w:szCs w:val="22"/>
        </w:rPr>
        <w:t xml:space="preserve"> sa zaväzuje odovzdať </w:t>
      </w:r>
      <w:r>
        <w:rPr>
          <w:sz w:val="22"/>
          <w:szCs w:val="22"/>
        </w:rPr>
        <w:t>Poskytovateľ</w:t>
      </w:r>
      <w:r w:rsidRPr="00133822">
        <w:rPr>
          <w:sz w:val="22"/>
          <w:szCs w:val="22"/>
        </w:rPr>
        <w:t xml:space="preserve">ovi všetky podklady a informácie potrebné k splneniu predmetu tejto zmluvy a zaväzuje sa poskytnúť náležitú súčinnosť podľa požiadaviek </w:t>
      </w:r>
      <w:r>
        <w:rPr>
          <w:sz w:val="22"/>
          <w:szCs w:val="22"/>
        </w:rPr>
        <w:t>Poskytovateľ</w:t>
      </w:r>
      <w:r w:rsidRPr="00133822">
        <w:rPr>
          <w:sz w:val="22"/>
          <w:szCs w:val="22"/>
        </w:rPr>
        <w:t xml:space="preserve">a. Povinnosť odovzdať doklady a podklady je splnená umožnením prístupu </w:t>
      </w:r>
      <w:r>
        <w:rPr>
          <w:sz w:val="22"/>
          <w:szCs w:val="22"/>
        </w:rPr>
        <w:t>Poskytovateľ</w:t>
      </w:r>
      <w:r w:rsidRPr="00133822">
        <w:rPr>
          <w:sz w:val="22"/>
          <w:szCs w:val="22"/>
        </w:rPr>
        <w:t xml:space="preserve">a k dokladom a interným materiálom </w:t>
      </w:r>
      <w:r>
        <w:rPr>
          <w:sz w:val="22"/>
          <w:szCs w:val="22"/>
        </w:rPr>
        <w:t>Objednávateľ</w:t>
      </w:r>
      <w:r w:rsidRPr="00133822">
        <w:rPr>
          <w:sz w:val="22"/>
          <w:szCs w:val="22"/>
        </w:rPr>
        <w:t xml:space="preserve">a. </w:t>
      </w:r>
      <w:r>
        <w:rPr>
          <w:sz w:val="22"/>
          <w:szCs w:val="22"/>
        </w:rPr>
        <w:t>Objednávateľ</w:t>
      </w:r>
      <w:r w:rsidRPr="00133822">
        <w:rPr>
          <w:sz w:val="22"/>
          <w:szCs w:val="22"/>
        </w:rPr>
        <w:t xml:space="preserve"> sa zaväzuje poskytnúť ostatné informácie potrebné k realizácii tejto zmluvy </w:t>
      </w:r>
      <w:r>
        <w:rPr>
          <w:sz w:val="22"/>
          <w:szCs w:val="22"/>
        </w:rPr>
        <w:t>Poskytovateľ</w:t>
      </w:r>
      <w:r w:rsidRPr="00133822">
        <w:rPr>
          <w:sz w:val="22"/>
          <w:szCs w:val="22"/>
        </w:rPr>
        <w:t>ovi pokiaľ možno bezodkladne</w:t>
      </w:r>
      <w:r w:rsidR="000A4C5F">
        <w:rPr>
          <w:sz w:val="22"/>
          <w:szCs w:val="22"/>
        </w:rPr>
        <w:t>,</w:t>
      </w:r>
      <w:r w:rsidRPr="00133822">
        <w:rPr>
          <w:sz w:val="22"/>
          <w:szCs w:val="22"/>
        </w:rPr>
        <w:t xml:space="preserve"> a to osobne</w:t>
      </w:r>
      <w:r w:rsidR="000A4C5F">
        <w:rPr>
          <w:sz w:val="22"/>
          <w:szCs w:val="22"/>
        </w:rPr>
        <w:t>,</w:t>
      </w:r>
      <w:r w:rsidRPr="00133822">
        <w:rPr>
          <w:sz w:val="22"/>
          <w:szCs w:val="22"/>
        </w:rPr>
        <w:t xml:space="preserve"> prípadne písomne, alebo elektronicky. </w:t>
      </w:r>
    </w:p>
    <w:p w14:paraId="6A6D73E0" w14:textId="77777777" w:rsidR="00B2359D" w:rsidRPr="006139E6" w:rsidRDefault="00B2359D" w:rsidP="00B2359D">
      <w:pPr>
        <w:numPr>
          <w:ilvl w:val="1"/>
          <w:numId w:val="19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Poskytovateľ</w:t>
      </w:r>
      <w:r w:rsidRPr="00133822">
        <w:rPr>
          <w:sz w:val="22"/>
          <w:szCs w:val="22"/>
        </w:rPr>
        <w:t xml:space="preserve"> sa zaväzuje vykonať predmet zmluvy zodpovedne, riadne a poctivo, s vynaložením odbornej starostlivosti, v záujme a podľa pokynov </w:t>
      </w:r>
      <w:r>
        <w:rPr>
          <w:sz w:val="22"/>
          <w:szCs w:val="22"/>
        </w:rPr>
        <w:t>Objednávateľ</w:t>
      </w:r>
      <w:r w:rsidRPr="00133822">
        <w:rPr>
          <w:sz w:val="22"/>
          <w:szCs w:val="22"/>
        </w:rPr>
        <w:t>a, inak mu zodpovedá za škodu.</w:t>
      </w:r>
    </w:p>
    <w:p w14:paraId="04035AD4" w14:textId="77777777" w:rsidR="00B2359D" w:rsidRPr="006139E6" w:rsidRDefault="00B2359D" w:rsidP="00B2359D">
      <w:pPr>
        <w:numPr>
          <w:ilvl w:val="1"/>
          <w:numId w:val="19"/>
        </w:numPr>
        <w:jc w:val="both"/>
        <w:rPr>
          <w:sz w:val="22"/>
          <w:szCs w:val="22"/>
        </w:rPr>
      </w:pPr>
      <w:r w:rsidRPr="006139E6">
        <w:rPr>
          <w:sz w:val="22"/>
          <w:szCs w:val="22"/>
        </w:rPr>
        <w:t xml:space="preserve">Zmluva sa bude plniť priebežným poskytovaním služieb zo strany poskytovateľa počas celej doby platnosti tejto zmluvy, a to na základe písomných (list alebo e-mail) alebo telefonických objednávok objednávateľa na poskytnutie služieb. </w:t>
      </w:r>
    </w:p>
    <w:p w14:paraId="0FC03390" w14:textId="77777777" w:rsidR="00B2359D" w:rsidRDefault="00B2359D" w:rsidP="00B2359D"/>
    <w:p w14:paraId="5C5EFC93" w14:textId="4FB3488D" w:rsidR="00B2359D" w:rsidRPr="00133822" w:rsidRDefault="00B2359D" w:rsidP="00B2359D">
      <w:pPr>
        <w:jc w:val="center"/>
        <w:rPr>
          <w:b/>
          <w:bCs/>
          <w:sz w:val="22"/>
          <w:szCs w:val="22"/>
        </w:rPr>
      </w:pPr>
      <w:r w:rsidRPr="00133822">
        <w:rPr>
          <w:b/>
          <w:bCs/>
          <w:sz w:val="22"/>
          <w:szCs w:val="22"/>
        </w:rPr>
        <w:t>Článok V</w:t>
      </w:r>
      <w:r w:rsidR="00307DC0">
        <w:rPr>
          <w:b/>
          <w:bCs/>
          <w:sz w:val="22"/>
          <w:szCs w:val="22"/>
        </w:rPr>
        <w:t>I</w:t>
      </w:r>
      <w:r w:rsidRPr="00133822">
        <w:rPr>
          <w:b/>
          <w:bCs/>
          <w:sz w:val="22"/>
          <w:szCs w:val="22"/>
        </w:rPr>
        <w:t>.</w:t>
      </w:r>
    </w:p>
    <w:p w14:paraId="430C6899" w14:textId="77777777" w:rsidR="00B2359D" w:rsidRPr="00133822" w:rsidRDefault="00B2359D" w:rsidP="00B2359D">
      <w:pPr>
        <w:jc w:val="center"/>
        <w:rPr>
          <w:b/>
          <w:bCs/>
          <w:sz w:val="22"/>
          <w:szCs w:val="22"/>
        </w:rPr>
      </w:pPr>
      <w:r w:rsidRPr="00133822">
        <w:rPr>
          <w:b/>
          <w:bCs/>
          <w:sz w:val="22"/>
          <w:szCs w:val="22"/>
        </w:rPr>
        <w:t>Mlčanlivosť</w:t>
      </w:r>
    </w:p>
    <w:p w14:paraId="29717356" w14:textId="77777777" w:rsidR="00B2359D" w:rsidRPr="00133822" w:rsidRDefault="00B2359D" w:rsidP="00B2359D">
      <w:pPr>
        <w:jc w:val="both"/>
        <w:rPr>
          <w:sz w:val="22"/>
          <w:szCs w:val="22"/>
        </w:rPr>
      </w:pPr>
    </w:p>
    <w:p w14:paraId="0062613E" w14:textId="032802DE" w:rsidR="00B2359D" w:rsidRPr="00133822" w:rsidRDefault="00B2359D" w:rsidP="00B2359D">
      <w:pPr>
        <w:ind w:left="426" w:hanging="426"/>
        <w:jc w:val="both"/>
        <w:rPr>
          <w:sz w:val="22"/>
          <w:szCs w:val="22"/>
        </w:rPr>
      </w:pPr>
      <w:r w:rsidRPr="00133822">
        <w:rPr>
          <w:sz w:val="22"/>
          <w:szCs w:val="22"/>
        </w:rPr>
        <w:t xml:space="preserve"> </w:t>
      </w:r>
      <w:r w:rsidRPr="00133822">
        <w:rPr>
          <w:sz w:val="22"/>
          <w:szCs w:val="22"/>
        </w:rPr>
        <w:tab/>
      </w:r>
      <w:r>
        <w:rPr>
          <w:sz w:val="22"/>
          <w:szCs w:val="22"/>
        </w:rPr>
        <w:t>Poskytovateľ</w:t>
      </w:r>
      <w:r w:rsidRPr="00133822">
        <w:rPr>
          <w:sz w:val="22"/>
          <w:szCs w:val="22"/>
        </w:rPr>
        <w:t xml:space="preserve"> sa zaväzuje zachovávať mlčanlivosť o skutočnostiach, s ktorými sa v súvislosti s plnením tejto zmluvy oboznámi po dobu trvania tejto zmluvy, a ktoré majú zostať utajené, resp. sa viažu len pre interné potreby </w:t>
      </w:r>
      <w:r>
        <w:rPr>
          <w:sz w:val="22"/>
          <w:szCs w:val="22"/>
        </w:rPr>
        <w:t>Objednávateľ</w:t>
      </w:r>
      <w:r w:rsidRPr="00133822">
        <w:rPr>
          <w:sz w:val="22"/>
          <w:szCs w:val="22"/>
        </w:rPr>
        <w:t xml:space="preserve">a. Rovnako sa </w:t>
      </w:r>
      <w:r>
        <w:rPr>
          <w:sz w:val="22"/>
          <w:szCs w:val="22"/>
        </w:rPr>
        <w:t>Poskytovateľ</w:t>
      </w:r>
      <w:r w:rsidRPr="00133822">
        <w:rPr>
          <w:sz w:val="22"/>
          <w:szCs w:val="22"/>
        </w:rPr>
        <w:t xml:space="preserve"> zaväzuje zachovávať po skončení tejto zmluvy mlčanlivosť o akýchkoľvek informáciách, postupoch príp. iných skutočnostiach súvisiacich s </w:t>
      </w:r>
      <w:r>
        <w:rPr>
          <w:sz w:val="22"/>
          <w:szCs w:val="22"/>
        </w:rPr>
        <w:t>Objednávateľ</w:t>
      </w:r>
      <w:r w:rsidRPr="00133822">
        <w:rPr>
          <w:sz w:val="22"/>
          <w:szCs w:val="22"/>
        </w:rPr>
        <w:t>om o ktorých sa dozvedel pri plnení predmetu zmluvy, pričom je povinný dbať na to, aby sa žiadne takto získané informácie či už v písomnej príp. elektronickej forme nedostali do dispozície neoprávneným a nepovolaný osobám.</w:t>
      </w:r>
    </w:p>
    <w:p w14:paraId="59394770" w14:textId="77777777" w:rsidR="00B2359D" w:rsidRDefault="00B2359D" w:rsidP="00B2359D">
      <w:pPr>
        <w:tabs>
          <w:tab w:val="num" w:pos="709"/>
        </w:tabs>
        <w:ind w:left="284" w:hanging="284"/>
        <w:jc w:val="both"/>
        <w:rPr>
          <w:sz w:val="22"/>
          <w:szCs w:val="22"/>
        </w:rPr>
      </w:pPr>
    </w:p>
    <w:p w14:paraId="05766B36" w14:textId="77777777" w:rsidR="00B2359D" w:rsidRPr="00133822" w:rsidRDefault="00B2359D" w:rsidP="00B2359D">
      <w:pPr>
        <w:tabs>
          <w:tab w:val="num" w:pos="709"/>
        </w:tabs>
        <w:ind w:left="284" w:hanging="284"/>
        <w:jc w:val="both"/>
        <w:rPr>
          <w:sz w:val="22"/>
          <w:szCs w:val="22"/>
        </w:rPr>
      </w:pPr>
    </w:p>
    <w:p w14:paraId="2AFB981D" w14:textId="2BF3333F" w:rsidR="00B2359D" w:rsidRPr="00133822" w:rsidRDefault="00B2359D" w:rsidP="00B2359D">
      <w:pPr>
        <w:jc w:val="center"/>
        <w:rPr>
          <w:b/>
          <w:sz w:val="22"/>
          <w:szCs w:val="22"/>
        </w:rPr>
      </w:pPr>
      <w:r w:rsidRPr="00133822">
        <w:rPr>
          <w:b/>
          <w:sz w:val="22"/>
          <w:szCs w:val="22"/>
        </w:rPr>
        <w:t>Článok V</w:t>
      </w:r>
      <w:r w:rsidR="00307DC0">
        <w:rPr>
          <w:b/>
          <w:sz w:val="22"/>
          <w:szCs w:val="22"/>
        </w:rPr>
        <w:t>I</w:t>
      </w:r>
      <w:r w:rsidRPr="00133822">
        <w:rPr>
          <w:b/>
          <w:sz w:val="22"/>
          <w:szCs w:val="22"/>
        </w:rPr>
        <w:t>I.</w:t>
      </w:r>
    </w:p>
    <w:p w14:paraId="5FE58BF5" w14:textId="228610E7" w:rsidR="00B2359D" w:rsidRPr="00270569" w:rsidRDefault="00B2359D" w:rsidP="00270569">
      <w:pPr>
        <w:pStyle w:val="Nadpis1"/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</w:t>
      </w:r>
      <w:r w:rsidRPr="00133822">
        <w:rPr>
          <w:rFonts w:ascii="Times New Roman" w:hAnsi="Times New Roman" w:cs="Times New Roman"/>
          <w:sz w:val="22"/>
        </w:rPr>
        <w:t>áverečné ustanovenia</w:t>
      </w:r>
    </w:p>
    <w:p w14:paraId="56A51676" w14:textId="77777777" w:rsidR="00307DC0" w:rsidRPr="00307DC0" w:rsidRDefault="00307DC0" w:rsidP="00307DC0">
      <w:pPr>
        <w:pStyle w:val="Odsekzoznamu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  <w:vanish/>
        </w:rPr>
      </w:pPr>
    </w:p>
    <w:p w14:paraId="53E0962B" w14:textId="77777777" w:rsidR="00307DC0" w:rsidRPr="00307DC0" w:rsidRDefault="00307DC0" w:rsidP="00307DC0">
      <w:pPr>
        <w:pStyle w:val="Odsekzoznamu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  <w:vanish/>
        </w:rPr>
      </w:pPr>
    </w:p>
    <w:p w14:paraId="516FEBBB" w14:textId="165B9E9C" w:rsidR="00B2359D" w:rsidRPr="00133822" w:rsidRDefault="00B2359D" w:rsidP="00307DC0">
      <w:pPr>
        <w:pStyle w:val="Odsekzoznamu"/>
        <w:numPr>
          <w:ilvl w:val="1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t xml:space="preserve">Túto zmluvu možno meniť a dopĺňať len očíslovanými písomnými dodatkami podpísanými oprávnenými zástupcami obidvoch zmluvných strán. </w:t>
      </w:r>
    </w:p>
    <w:p w14:paraId="4DB353AD" w14:textId="77777777" w:rsidR="00B2359D" w:rsidRPr="00133822" w:rsidRDefault="00B2359D" w:rsidP="00B2359D">
      <w:pPr>
        <w:pStyle w:val="Odsekzoznamu"/>
        <w:numPr>
          <w:ilvl w:val="1"/>
          <w:numId w:val="2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t>Pri riešení otázok neupravených touto zmluvou sa zmluvné strany budú riadiť príslušnými ustanoveniami zákona č. 513/1991 Zb. Obchodný zákonník v znení neskorších predpisov a ustanoveniami ostatných všeobecne záväzných právnych predpisov platných na území Slovenskej republiky, pričom sa zároveň zaväzujú dodržiavať všetky povinnosti vyplývajúce zo všeobecne záväzných právnych predpisov platných na území Slovenskej republiky.</w:t>
      </w:r>
    </w:p>
    <w:p w14:paraId="739DFF84" w14:textId="77777777" w:rsidR="00B2359D" w:rsidRPr="00133822" w:rsidRDefault="00B2359D" w:rsidP="00B2359D">
      <w:pPr>
        <w:pStyle w:val="Odsekzoznamu"/>
        <w:numPr>
          <w:ilvl w:val="1"/>
          <w:numId w:val="2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t>Každá zo zmluvných strán sa týmto výslovne zaväzuje, že neprevedie nijaké práva a povinnosti (záväzky) vyplývajúce zo tejto zmluvy, resp. jej časti na iný subjekt bez predchádzajúceho písomného súhlasu druhej zmluvnej strany. V prípade porušenia tejto povinnosti jednou zo zmluvných strán bude zmluva o prevode (postúpení) zmluvných záväzkov neplatná a zároveň druhá zmluvná strana bude oprávnená od tejto zmluvy odstúpiť, a to s účinnosťou odstúpenia ku dňu, keď bolo písomné oznámenie o odstúpení od tejto zmluvy doručené druhej zmluvnej strane.</w:t>
      </w:r>
    </w:p>
    <w:p w14:paraId="0F606BD5" w14:textId="77777777" w:rsidR="00B2359D" w:rsidRPr="00133822" w:rsidRDefault="00B2359D" w:rsidP="00B2359D">
      <w:pPr>
        <w:pStyle w:val="Odsekzoznamu"/>
        <w:numPr>
          <w:ilvl w:val="1"/>
          <w:numId w:val="2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t>Akékoľvek ustanovenie tejto zmluvy, ktoré je neplatné, nezákonné alebo nevynútiteľné podľa platného práva, bude neúčinné len v rozsahu, v akom túto neplatnosť, nezákonnosť alebo nedostatok či stratu vynútiteľnosti postihuje právo, bez akéhokoľvek vplyvu na zostávajúce ustanovenia zmluvy. Zmluvné strany sa zaväzujú nahradiť takéto ustanovenie novým ustanovením, ktoré bude platné a účinné a čo najlepšie zodpovedá jeho pôvodne zamýšľanému účelu.</w:t>
      </w:r>
    </w:p>
    <w:p w14:paraId="01158E0B" w14:textId="77777777" w:rsidR="00B2359D" w:rsidRPr="00133822" w:rsidRDefault="00B2359D" w:rsidP="00B2359D">
      <w:pPr>
        <w:pStyle w:val="Odsekzoznamu"/>
        <w:numPr>
          <w:ilvl w:val="1"/>
          <w:numId w:val="2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lastRenderedPageBreak/>
        <w:t xml:space="preserve">V prípade, ak bude podľa tejto zmluvy potrebné doručovať inej zmluvnej strane akúkoľvek písomnosť, doručuje sa táto písomnosť na adresu zmluvnej strany uvedenú v záhlaví tejto zmluvy, dokiaľ nie je zmena adresy písomne oznámená zmluvnej </w:t>
      </w:r>
      <w:r>
        <w:rPr>
          <w:rFonts w:ascii="Times New Roman" w:hAnsi="Times New Roman"/>
        </w:rPr>
        <w:t xml:space="preserve">strane, ktorá písomnosť </w:t>
      </w:r>
      <w:r w:rsidRPr="00133822">
        <w:rPr>
          <w:rFonts w:ascii="Times New Roman" w:hAnsi="Times New Roman"/>
        </w:rPr>
        <w:t>doručuje. V prípade, ak sa písomnosť aj pri dodržaní týchto podmienok vráti nedoručená, zmluvné strany si dohodli, že účinky doručenia nastávajú tretím dňom po vrátení zásielky zmluvnej strane, ktorá zásielku doručuje.</w:t>
      </w:r>
    </w:p>
    <w:p w14:paraId="32F6F04C" w14:textId="36F4EFAD" w:rsidR="00B2359D" w:rsidRPr="00133822" w:rsidRDefault="00B2359D" w:rsidP="00B2359D">
      <w:pPr>
        <w:pStyle w:val="Odsekzoznamu"/>
        <w:numPr>
          <w:ilvl w:val="1"/>
          <w:numId w:val="2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t>Táto zmluva je napísaná v dvoch vyhotoveniach, pričom každá zo</w:t>
      </w:r>
      <w:r w:rsidR="00392BD7">
        <w:rPr>
          <w:rFonts w:ascii="Times New Roman" w:hAnsi="Times New Roman"/>
        </w:rPr>
        <w:t xml:space="preserve"> </w:t>
      </w:r>
      <w:r w:rsidRPr="00133822">
        <w:rPr>
          <w:rFonts w:ascii="Times New Roman" w:hAnsi="Times New Roman"/>
        </w:rPr>
        <w:t xml:space="preserve">zmluvných strán </w:t>
      </w:r>
      <w:r>
        <w:rPr>
          <w:rFonts w:ascii="Times New Roman" w:hAnsi="Times New Roman"/>
        </w:rPr>
        <w:t>dostane</w:t>
      </w:r>
      <w:r w:rsidRPr="00133822">
        <w:rPr>
          <w:rFonts w:ascii="Times New Roman" w:hAnsi="Times New Roman"/>
        </w:rPr>
        <w:t xml:space="preserve"> jedno vyhotovenie.</w:t>
      </w:r>
    </w:p>
    <w:p w14:paraId="466D6535" w14:textId="77777777" w:rsidR="00B2359D" w:rsidRPr="00133822" w:rsidRDefault="00B2359D" w:rsidP="00B2359D">
      <w:pPr>
        <w:pStyle w:val="Odsekzoznamu"/>
        <w:numPr>
          <w:ilvl w:val="1"/>
          <w:numId w:val="2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t xml:space="preserve">Táto zmluva nadobúda platnosť dňom jej podpisu oprávnenými zástupcami oboch zmluvných strán a účinnosť dňom nasledujúcim po dni jej zverejnenia na webovom sídle </w:t>
      </w:r>
      <w:r>
        <w:rPr>
          <w:rFonts w:ascii="Times New Roman" w:hAnsi="Times New Roman"/>
        </w:rPr>
        <w:t>Objednávateľ</w:t>
      </w:r>
      <w:r w:rsidRPr="00133822">
        <w:rPr>
          <w:rFonts w:ascii="Times New Roman" w:hAnsi="Times New Roman"/>
        </w:rPr>
        <w:t>a v zmysle § 47a zákona č. 40/1964 Zb. Občianskeho zákonníka v platnom znení a § 5a a 5b zákona č. 211/2000 Z. z. o slobodnom prístupe k informáciám a o zmene a doplnení niektorých zákonov (zákon o slobode informácií) v znení neskorších predpisov.</w:t>
      </w:r>
    </w:p>
    <w:p w14:paraId="6DD0802D" w14:textId="77777777" w:rsidR="00B2359D" w:rsidRDefault="00B2359D" w:rsidP="00B2359D">
      <w:pPr>
        <w:pStyle w:val="Odsekzoznamu"/>
        <w:numPr>
          <w:ilvl w:val="1"/>
          <w:numId w:val="2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t xml:space="preserve">Zmluvné strany prehlasujú, že túto zmluvu uzavreli slobodne a vážne, neuzavreli ju v tiesni ani za nápadne nevýhodných podmienok, pozorne si ju prečítali, porozumeli jej a nemajú proti jej forme a obsahu žiadne námietky, čo potvrdzujú vlastnoručnými podpismi. </w:t>
      </w:r>
    </w:p>
    <w:p w14:paraId="12C00140" w14:textId="77777777" w:rsidR="00EB5D71" w:rsidRDefault="00EB5D71" w:rsidP="00EB5D71">
      <w:pPr>
        <w:jc w:val="both"/>
      </w:pPr>
    </w:p>
    <w:p w14:paraId="07E17932" w14:textId="77777777" w:rsidR="00EB5D71" w:rsidRPr="00EB5D71" w:rsidRDefault="00EB5D71" w:rsidP="00EB5D71">
      <w:pPr>
        <w:jc w:val="both"/>
      </w:pPr>
    </w:p>
    <w:p w14:paraId="72D21F4D" w14:textId="77777777" w:rsidR="00B2359D" w:rsidRPr="00133822" w:rsidRDefault="00B2359D" w:rsidP="00B2359D">
      <w:pPr>
        <w:rPr>
          <w:sz w:val="22"/>
          <w:szCs w:val="22"/>
        </w:rPr>
      </w:pPr>
    </w:p>
    <w:p w14:paraId="0207CEFA" w14:textId="77777777" w:rsidR="00B2359D" w:rsidRPr="00133822" w:rsidRDefault="00B2359D" w:rsidP="00B2359D">
      <w:pPr>
        <w:rPr>
          <w:sz w:val="22"/>
          <w:szCs w:val="22"/>
        </w:rPr>
      </w:pPr>
      <w:r>
        <w:rPr>
          <w:sz w:val="22"/>
          <w:szCs w:val="22"/>
        </w:rPr>
        <w:t>Objednávateľ</w:t>
      </w:r>
      <w:r w:rsidRPr="00133822">
        <w:rPr>
          <w:sz w:val="22"/>
          <w:szCs w:val="22"/>
        </w:rPr>
        <w:t xml:space="preserve">: </w:t>
      </w:r>
      <w:r w:rsidRPr="00133822">
        <w:rPr>
          <w:sz w:val="22"/>
          <w:szCs w:val="22"/>
        </w:rPr>
        <w:tab/>
      </w:r>
      <w:r w:rsidRPr="00133822">
        <w:rPr>
          <w:sz w:val="22"/>
          <w:szCs w:val="22"/>
        </w:rPr>
        <w:tab/>
      </w:r>
      <w:r w:rsidRPr="00133822">
        <w:rPr>
          <w:sz w:val="22"/>
          <w:szCs w:val="22"/>
        </w:rPr>
        <w:tab/>
      </w:r>
      <w:r w:rsidRPr="00133822">
        <w:rPr>
          <w:sz w:val="22"/>
          <w:szCs w:val="22"/>
        </w:rPr>
        <w:tab/>
      </w:r>
      <w:r w:rsidRPr="00133822">
        <w:rPr>
          <w:sz w:val="22"/>
          <w:szCs w:val="22"/>
        </w:rPr>
        <w:tab/>
      </w:r>
      <w:r w:rsidRPr="00133822">
        <w:rPr>
          <w:sz w:val="22"/>
          <w:szCs w:val="22"/>
        </w:rPr>
        <w:tab/>
      </w:r>
      <w:r w:rsidRPr="00133822">
        <w:rPr>
          <w:sz w:val="22"/>
          <w:szCs w:val="22"/>
        </w:rPr>
        <w:tab/>
      </w:r>
      <w:r>
        <w:rPr>
          <w:sz w:val="22"/>
          <w:szCs w:val="22"/>
        </w:rPr>
        <w:t>Poskytovateľ</w:t>
      </w:r>
      <w:r w:rsidRPr="00133822">
        <w:rPr>
          <w:sz w:val="22"/>
          <w:szCs w:val="22"/>
        </w:rPr>
        <w:t>:</w:t>
      </w:r>
    </w:p>
    <w:p w14:paraId="009C05FF" w14:textId="77777777" w:rsidR="00B2359D" w:rsidRPr="00133822" w:rsidRDefault="00B2359D" w:rsidP="00B2359D">
      <w:pPr>
        <w:ind w:firstLine="426"/>
        <w:jc w:val="both"/>
        <w:rPr>
          <w:i/>
          <w:sz w:val="22"/>
          <w:szCs w:val="22"/>
        </w:rPr>
      </w:pPr>
    </w:p>
    <w:p w14:paraId="1C48A13B" w14:textId="77777777" w:rsidR="00EB5D71" w:rsidRDefault="00EB5D71" w:rsidP="00B2359D">
      <w:pPr>
        <w:ind w:firstLine="426"/>
        <w:jc w:val="both"/>
        <w:rPr>
          <w:i/>
          <w:sz w:val="22"/>
          <w:szCs w:val="22"/>
        </w:rPr>
      </w:pPr>
    </w:p>
    <w:p w14:paraId="295E0FDA" w14:textId="77777777" w:rsidR="00EB5D71" w:rsidRDefault="00EB5D71" w:rsidP="00B2359D">
      <w:pPr>
        <w:ind w:firstLine="426"/>
        <w:jc w:val="both"/>
        <w:rPr>
          <w:i/>
          <w:sz w:val="22"/>
          <w:szCs w:val="22"/>
        </w:rPr>
      </w:pPr>
    </w:p>
    <w:p w14:paraId="7C9EAB74" w14:textId="7A69A18D" w:rsidR="00B2359D" w:rsidRPr="00133822" w:rsidRDefault="00B2359D" w:rsidP="00B2359D">
      <w:pPr>
        <w:ind w:firstLine="426"/>
        <w:jc w:val="both"/>
        <w:rPr>
          <w:i/>
          <w:sz w:val="22"/>
          <w:szCs w:val="22"/>
        </w:rPr>
      </w:pPr>
      <w:r w:rsidRPr="00133822">
        <w:rPr>
          <w:i/>
          <w:sz w:val="22"/>
          <w:szCs w:val="22"/>
        </w:rPr>
        <w:t>V Trnave, dňa</w:t>
      </w:r>
      <w:r w:rsidR="000C74C1">
        <w:rPr>
          <w:i/>
          <w:sz w:val="22"/>
          <w:szCs w:val="22"/>
        </w:rPr>
        <w:t xml:space="preserve">: ................................... </w:t>
      </w:r>
      <w:r w:rsidR="000C74C1">
        <w:rPr>
          <w:i/>
          <w:sz w:val="22"/>
          <w:szCs w:val="22"/>
        </w:rPr>
        <w:tab/>
      </w:r>
      <w:r w:rsidR="000C74C1">
        <w:rPr>
          <w:i/>
          <w:sz w:val="22"/>
          <w:szCs w:val="22"/>
        </w:rPr>
        <w:tab/>
      </w:r>
      <w:r w:rsidR="000C74C1">
        <w:rPr>
          <w:i/>
          <w:sz w:val="22"/>
          <w:szCs w:val="22"/>
        </w:rPr>
        <w:tab/>
      </w:r>
      <w:r w:rsidR="000C74C1">
        <w:rPr>
          <w:i/>
          <w:sz w:val="22"/>
          <w:szCs w:val="22"/>
        </w:rPr>
        <w:tab/>
      </w:r>
      <w:r w:rsidRPr="00133822">
        <w:rPr>
          <w:i/>
          <w:sz w:val="22"/>
          <w:szCs w:val="22"/>
        </w:rPr>
        <w:t>V </w:t>
      </w:r>
      <w:r w:rsidRPr="00B2359D">
        <w:rPr>
          <w:i/>
          <w:sz w:val="22"/>
          <w:szCs w:val="22"/>
        </w:rPr>
        <w:t>...................</w:t>
      </w:r>
      <w:r w:rsidRPr="00133822">
        <w:rPr>
          <w:i/>
          <w:sz w:val="22"/>
          <w:szCs w:val="22"/>
        </w:rPr>
        <w:t>, dňa:...................</w:t>
      </w:r>
      <w:r w:rsidR="00696CD0">
        <w:rPr>
          <w:i/>
          <w:sz w:val="22"/>
          <w:szCs w:val="22"/>
        </w:rPr>
        <w:t>.......</w:t>
      </w:r>
    </w:p>
    <w:p w14:paraId="6E246B3B" w14:textId="77777777" w:rsidR="00B2359D" w:rsidRDefault="00B2359D" w:rsidP="00B2359D">
      <w:pPr>
        <w:ind w:left="1416" w:firstLine="708"/>
        <w:jc w:val="both"/>
        <w:rPr>
          <w:i/>
          <w:sz w:val="22"/>
          <w:szCs w:val="22"/>
        </w:rPr>
      </w:pPr>
    </w:p>
    <w:p w14:paraId="0632AB67" w14:textId="77777777" w:rsidR="00B2359D" w:rsidRDefault="00B2359D" w:rsidP="00B2359D">
      <w:pPr>
        <w:ind w:left="1416" w:firstLine="708"/>
        <w:jc w:val="both"/>
        <w:rPr>
          <w:i/>
          <w:sz w:val="22"/>
          <w:szCs w:val="22"/>
        </w:rPr>
      </w:pPr>
    </w:p>
    <w:p w14:paraId="60E6305C" w14:textId="77777777" w:rsidR="00B2359D" w:rsidRPr="00133822" w:rsidRDefault="00B2359D" w:rsidP="00B2359D">
      <w:pPr>
        <w:ind w:left="1416" w:firstLine="708"/>
        <w:jc w:val="both"/>
        <w:rPr>
          <w:i/>
          <w:sz w:val="22"/>
          <w:szCs w:val="22"/>
        </w:rPr>
      </w:pPr>
    </w:p>
    <w:p w14:paraId="79DA1E1F" w14:textId="06061F3D" w:rsidR="00B2359D" w:rsidRPr="00133822" w:rsidRDefault="00B2359D" w:rsidP="00B2359D">
      <w:pPr>
        <w:ind w:firstLine="426"/>
        <w:jc w:val="both"/>
        <w:rPr>
          <w:sz w:val="22"/>
          <w:szCs w:val="22"/>
        </w:rPr>
      </w:pPr>
      <w:r w:rsidRPr="00133822">
        <w:rPr>
          <w:sz w:val="22"/>
          <w:szCs w:val="22"/>
        </w:rPr>
        <w:t>............................................................</w:t>
      </w:r>
      <w:r w:rsidRPr="00133822">
        <w:rPr>
          <w:sz w:val="22"/>
          <w:szCs w:val="22"/>
        </w:rPr>
        <w:tab/>
      </w:r>
      <w:r w:rsidRPr="00133822">
        <w:rPr>
          <w:sz w:val="22"/>
          <w:szCs w:val="22"/>
        </w:rPr>
        <w:tab/>
      </w:r>
      <w:r w:rsidRPr="00133822">
        <w:rPr>
          <w:sz w:val="22"/>
          <w:szCs w:val="22"/>
        </w:rPr>
        <w:tab/>
      </w:r>
      <w:r w:rsidR="00392BD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0C74C1">
        <w:rPr>
          <w:sz w:val="22"/>
          <w:szCs w:val="22"/>
        </w:rPr>
        <w:tab/>
      </w:r>
      <w:r w:rsidRPr="00133822">
        <w:rPr>
          <w:sz w:val="22"/>
          <w:szCs w:val="22"/>
        </w:rPr>
        <w:t>..........................</w:t>
      </w:r>
      <w:r w:rsidR="00696CD0">
        <w:rPr>
          <w:sz w:val="22"/>
          <w:szCs w:val="22"/>
        </w:rPr>
        <w:t>................................</w:t>
      </w:r>
    </w:p>
    <w:p w14:paraId="1916837E" w14:textId="77777777" w:rsidR="00CB50F9" w:rsidRDefault="00CB50F9" w:rsidP="00B2359D">
      <w:pPr>
        <w:ind w:firstLine="993"/>
        <w:jc w:val="both"/>
        <w:rPr>
          <w:b/>
          <w:bCs/>
          <w:sz w:val="22"/>
          <w:szCs w:val="22"/>
        </w:rPr>
      </w:pPr>
    </w:p>
    <w:p w14:paraId="6CD0C5D4" w14:textId="284F1DFE" w:rsidR="00CB50F9" w:rsidRDefault="00B2359D" w:rsidP="00CB50F9">
      <w:pPr>
        <w:ind w:firstLine="993"/>
        <w:rPr>
          <w:b/>
          <w:bCs/>
          <w:sz w:val="22"/>
          <w:szCs w:val="22"/>
        </w:rPr>
      </w:pPr>
      <w:r w:rsidRPr="00133822">
        <w:rPr>
          <w:b/>
          <w:bCs/>
          <w:sz w:val="22"/>
          <w:szCs w:val="22"/>
        </w:rPr>
        <w:t>Mgr. Viktor Maroši</w:t>
      </w:r>
    </w:p>
    <w:p w14:paraId="26251DB4" w14:textId="3A88298B" w:rsidR="00B2359D" w:rsidRPr="005210BE" w:rsidRDefault="007A414C" w:rsidP="00CB50F9">
      <w:pPr>
        <w:ind w:firstLine="99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B2359D" w:rsidRPr="00133822">
        <w:rPr>
          <w:b/>
          <w:bCs/>
          <w:sz w:val="22"/>
          <w:szCs w:val="22"/>
        </w:rPr>
        <w:t>riaditeľ KIRA</w:t>
      </w:r>
      <w:r w:rsidR="00051BAC">
        <w:rPr>
          <w:b/>
          <w:bCs/>
          <w:sz w:val="22"/>
          <w:szCs w:val="22"/>
        </w:rPr>
        <w:t>,</w:t>
      </w:r>
      <w:r w:rsidR="00B2359D" w:rsidRPr="00133822">
        <w:rPr>
          <w:b/>
          <w:bCs/>
          <w:sz w:val="22"/>
          <w:szCs w:val="22"/>
        </w:rPr>
        <w:t xml:space="preserve"> n.</w:t>
      </w:r>
      <w:r w:rsidR="00B2359D">
        <w:rPr>
          <w:b/>
          <w:bCs/>
          <w:sz w:val="22"/>
          <w:szCs w:val="22"/>
        </w:rPr>
        <w:t xml:space="preserve"> </w:t>
      </w:r>
      <w:r w:rsidR="00B2359D" w:rsidRPr="00133822">
        <w:rPr>
          <w:b/>
          <w:bCs/>
          <w:sz w:val="22"/>
          <w:szCs w:val="22"/>
        </w:rPr>
        <w:t>o.</w:t>
      </w:r>
    </w:p>
    <w:sectPr w:rsidR="00B2359D" w:rsidRPr="005210BE" w:rsidSect="005210B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106" w:bottom="141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1ADF6" w14:textId="77777777" w:rsidR="00301B54" w:rsidRDefault="00301B54" w:rsidP="00C57B7C">
      <w:r>
        <w:separator/>
      </w:r>
    </w:p>
  </w:endnote>
  <w:endnote w:type="continuationSeparator" w:id="0">
    <w:p w14:paraId="65F785FE" w14:textId="77777777" w:rsidR="00301B54" w:rsidRDefault="00301B54" w:rsidP="00C5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AF6B" w14:textId="77777777" w:rsidR="005210BE" w:rsidRDefault="005210BE" w:rsidP="0019300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9E878C8" w14:textId="77777777" w:rsidR="005210BE" w:rsidRDefault="005210B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4C49" w14:textId="77777777" w:rsidR="005210BE" w:rsidRDefault="005210BE">
    <w:pPr>
      <w:pStyle w:val="Pta"/>
      <w:jc w:val="right"/>
    </w:pPr>
    <w:r>
      <w:t xml:space="preserve">Strana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051BAC">
      <w:rPr>
        <w:b/>
        <w:noProof/>
      </w:rPr>
      <w:t>4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051BAC">
      <w:rPr>
        <w:b/>
        <w:noProof/>
      </w:rPr>
      <w:t>10</w:t>
    </w:r>
    <w:r>
      <w:rPr>
        <w:b/>
      </w:rPr>
      <w:fldChar w:fldCharType="end"/>
    </w:r>
  </w:p>
  <w:p w14:paraId="27E89078" w14:textId="77777777" w:rsidR="005210BE" w:rsidRDefault="005210B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40163" w14:textId="77777777" w:rsidR="005210BE" w:rsidRDefault="005210BE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628CF" w14:textId="18CC903A" w:rsidR="002B20E0" w:rsidRDefault="002B20E0" w:rsidP="0019300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2386191" w14:textId="77777777" w:rsidR="002B20E0" w:rsidRDefault="002B20E0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A3C8" w14:textId="14DF8990" w:rsidR="002B20E0" w:rsidRDefault="002B20E0">
    <w:pPr>
      <w:pStyle w:val="Pta"/>
      <w:jc w:val="right"/>
    </w:pPr>
    <w:r>
      <w:t xml:space="preserve">Strana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051BAC">
      <w:rPr>
        <w:b/>
        <w:noProof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051BAC">
      <w:rPr>
        <w:b/>
        <w:noProof/>
      </w:rPr>
      <w:t>10</w:t>
    </w:r>
    <w:r>
      <w:rPr>
        <w:b/>
      </w:rPr>
      <w:fldChar w:fldCharType="end"/>
    </w:r>
  </w:p>
  <w:p w14:paraId="16450FF1" w14:textId="77777777" w:rsidR="002B20E0" w:rsidRDefault="002B20E0">
    <w:pPr>
      <w:pStyle w:val="Pt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E61FD" w14:textId="01865DFA" w:rsidR="0024337A" w:rsidRDefault="0024337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CC785" w14:textId="77777777" w:rsidR="00301B54" w:rsidRDefault="00301B54" w:rsidP="00C57B7C">
      <w:r>
        <w:separator/>
      </w:r>
    </w:p>
  </w:footnote>
  <w:footnote w:type="continuationSeparator" w:id="0">
    <w:p w14:paraId="39BAD42C" w14:textId="77777777" w:rsidR="00301B54" w:rsidRDefault="00301B54" w:rsidP="00C57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320F" w14:textId="77777777" w:rsidR="005210BE" w:rsidRDefault="005210B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4C639" w14:textId="77777777" w:rsidR="005210BE" w:rsidRDefault="005210B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2D89" w14:textId="77777777" w:rsidR="005210BE" w:rsidRDefault="005210BE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551E" w14:textId="0A65E02B" w:rsidR="0024337A" w:rsidRDefault="0024337A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57D6" w14:textId="064BC765" w:rsidR="0024337A" w:rsidRDefault="0024337A">
    <w:pPr>
      <w:pStyle w:val="Hlavik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572F" w14:textId="74FCDBCD" w:rsidR="0024337A" w:rsidRDefault="0024337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7F7"/>
    <w:multiLevelType w:val="hybridMultilevel"/>
    <w:tmpl w:val="314227CE"/>
    <w:lvl w:ilvl="0" w:tplc="26CA6DB6">
      <w:start w:val="1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b/>
        <w:color w:val="auto"/>
        <w:sz w:val="23"/>
        <w:szCs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44354"/>
    <w:multiLevelType w:val="hybridMultilevel"/>
    <w:tmpl w:val="FA122CBC"/>
    <w:lvl w:ilvl="0" w:tplc="6F244276">
      <w:start w:val="7"/>
      <w:numFmt w:val="decimal"/>
      <w:lvlText w:val="%1."/>
      <w:lvlJc w:val="left"/>
      <w:pPr>
        <w:ind w:left="1004" w:hanging="360"/>
      </w:pPr>
      <w:rPr>
        <w:rFonts w:hint="default"/>
        <w:b/>
        <w:sz w:val="23"/>
        <w:szCs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F7B90"/>
    <w:multiLevelType w:val="hybridMultilevel"/>
    <w:tmpl w:val="30DE38D4"/>
    <w:lvl w:ilvl="0" w:tplc="8DEE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91FD7"/>
    <w:multiLevelType w:val="hybridMultilevel"/>
    <w:tmpl w:val="8668D242"/>
    <w:lvl w:ilvl="0" w:tplc="041B000F">
      <w:start w:val="1"/>
      <w:numFmt w:val="decimal"/>
      <w:lvlText w:val="%1."/>
      <w:lvlJc w:val="left"/>
      <w:pPr>
        <w:ind w:left="1065" w:hanging="360"/>
      </w:p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F46EC1"/>
    <w:multiLevelType w:val="hybridMultilevel"/>
    <w:tmpl w:val="5512F1E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2016D12"/>
    <w:multiLevelType w:val="hybridMultilevel"/>
    <w:tmpl w:val="D5442C9A"/>
    <w:lvl w:ilvl="0" w:tplc="30CC8B98">
      <w:start w:val="4"/>
      <w:numFmt w:val="bullet"/>
      <w:lvlText w:val="-"/>
      <w:lvlJc w:val="left"/>
      <w:pPr>
        <w:ind w:left="1364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364169A"/>
    <w:multiLevelType w:val="hybridMultilevel"/>
    <w:tmpl w:val="99026A12"/>
    <w:lvl w:ilvl="0" w:tplc="CE506E44">
      <w:start w:val="1"/>
      <w:numFmt w:val="decimal"/>
      <w:lvlText w:val="%1.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6CB5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06DF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3217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E46C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1A82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ACDE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4016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6AA1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2F6C43"/>
    <w:multiLevelType w:val="multilevel"/>
    <w:tmpl w:val="ABBCF5C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9" w15:restartNumberingAfterBreak="0">
    <w:nsid w:val="165B4423"/>
    <w:multiLevelType w:val="hybridMultilevel"/>
    <w:tmpl w:val="973A1D8C"/>
    <w:lvl w:ilvl="0" w:tplc="DBD075C4">
      <w:start w:val="1"/>
      <w:numFmt w:val="decimal"/>
      <w:lvlText w:val="%1.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381A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2EAC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8E84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C6EA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D252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8287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026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B403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077235"/>
    <w:multiLevelType w:val="multilevel"/>
    <w:tmpl w:val="499EC0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" w:hanging="1440"/>
      </w:pPr>
      <w:rPr>
        <w:rFonts w:hint="default"/>
      </w:rPr>
    </w:lvl>
  </w:abstractNum>
  <w:abstractNum w:abstractNumId="11" w15:restartNumberingAfterBreak="0">
    <w:nsid w:val="1A6C4C7D"/>
    <w:multiLevelType w:val="hybridMultilevel"/>
    <w:tmpl w:val="34AC0B8A"/>
    <w:lvl w:ilvl="0" w:tplc="2B2814AA">
      <w:start w:val="1"/>
      <w:numFmt w:val="decimal"/>
      <w:lvlText w:val="%1.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FEC2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DCBE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7038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CBA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692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FCE3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C09C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455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921BD3"/>
    <w:multiLevelType w:val="hybridMultilevel"/>
    <w:tmpl w:val="97CA9C86"/>
    <w:lvl w:ilvl="0" w:tplc="041B0001">
      <w:start w:val="1"/>
      <w:numFmt w:val="bullet"/>
      <w:lvlText w:val=""/>
      <w:lvlJc w:val="left"/>
      <w:pPr>
        <w:ind w:left="7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9892FA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D64BA6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A89522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02E10E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0830B6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96F65E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08F856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B4E944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024C42"/>
    <w:multiLevelType w:val="hybridMultilevel"/>
    <w:tmpl w:val="518C01A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DB3724E"/>
    <w:multiLevelType w:val="hybridMultilevel"/>
    <w:tmpl w:val="D1D21796"/>
    <w:lvl w:ilvl="0" w:tplc="1FEA9DEA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60" w:hanging="360"/>
      </w:pPr>
    </w:lvl>
    <w:lvl w:ilvl="2" w:tplc="041B001B" w:tentative="1">
      <w:start w:val="1"/>
      <w:numFmt w:val="lowerRoman"/>
      <w:lvlText w:val="%3."/>
      <w:lvlJc w:val="right"/>
      <w:pPr>
        <w:ind w:left="2480" w:hanging="180"/>
      </w:pPr>
    </w:lvl>
    <w:lvl w:ilvl="3" w:tplc="041B000F" w:tentative="1">
      <w:start w:val="1"/>
      <w:numFmt w:val="decimal"/>
      <w:lvlText w:val="%4."/>
      <w:lvlJc w:val="left"/>
      <w:pPr>
        <w:ind w:left="3200" w:hanging="360"/>
      </w:pPr>
    </w:lvl>
    <w:lvl w:ilvl="4" w:tplc="041B0019" w:tentative="1">
      <w:start w:val="1"/>
      <w:numFmt w:val="lowerLetter"/>
      <w:lvlText w:val="%5."/>
      <w:lvlJc w:val="left"/>
      <w:pPr>
        <w:ind w:left="3920" w:hanging="360"/>
      </w:pPr>
    </w:lvl>
    <w:lvl w:ilvl="5" w:tplc="041B001B" w:tentative="1">
      <w:start w:val="1"/>
      <w:numFmt w:val="lowerRoman"/>
      <w:lvlText w:val="%6."/>
      <w:lvlJc w:val="right"/>
      <w:pPr>
        <w:ind w:left="4640" w:hanging="180"/>
      </w:pPr>
    </w:lvl>
    <w:lvl w:ilvl="6" w:tplc="041B000F" w:tentative="1">
      <w:start w:val="1"/>
      <w:numFmt w:val="decimal"/>
      <w:lvlText w:val="%7."/>
      <w:lvlJc w:val="left"/>
      <w:pPr>
        <w:ind w:left="5360" w:hanging="360"/>
      </w:pPr>
    </w:lvl>
    <w:lvl w:ilvl="7" w:tplc="041B0019" w:tentative="1">
      <w:start w:val="1"/>
      <w:numFmt w:val="lowerLetter"/>
      <w:lvlText w:val="%8."/>
      <w:lvlJc w:val="left"/>
      <w:pPr>
        <w:ind w:left="6080" w:hanging="360"/>
      </w:pPr>
    </w:lvl>
    <w:lvl w:ilvl="8" w:tplc="041B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3E300922"/>
    <w:multiLevelType w:val="multilevel"/>
    <w:tmpl w:val="14FC88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1B863E2"/>
    <w:multiLevelType w:val="hybridMultilevel"/>
    <w:tmpl w:val="3F46DC4A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5F225D9"/>
    <w:multiLevelType w:val="hybridMultilevel"/>
    <w:tmpl w:val="41CEF6A0"/>
    <w:lvl w:ilvl="0" w:tplc="FE6C02A6">
      <w:start w:val="1"/>
      <w:numFmt w:val="decimal"/>
      <w:lvlText w:val="%1.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ACC1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0EB5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047D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EC2E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C88CF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CE0E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B696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4BA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BE85209"/>
    <w:multiLevelType w:val="multilevel"/>
    <w:tmpl w:val="AEDA51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EAC5980"/>
    <w:multiLevelType w:val="hybridMultilevel"/>
    <w:tmpl w:val="7DD4BA9C"/>
    <w:lvl w:ilvl="0" w:tplc="041B000F">
      <w:start w:val="1"/>
      <w:numFmt w:val="decimal"/>
      <w:lvlText w:val="%1."/>
      <w:lvlJc w:val="left"/>
      <w:pPr>
        <w:ind w:left="6741" w:hanging="360"/>
      </w:pPr>
    </w:lvl>
    <w:lvl w:ilvl="1" w:tplc="041B0019" w:tentative="1">
      <w:start w:val="1"/>
      <w:numFmt w:val="lowerLetter"/>
      <w:lvlText w:val="%2."/>
      <w:lvlJc w:val="left"/>
      <w:pPr>
        <w:ind w:left="7461" w:hanging="360"/>
      </w:pPr>
    </w:lvl>
    <w:lvl w:ilvl="2" w:tplc="041B001B" w:tentative="1">
      <w:start w:val="1"/>
      <w:numFmt w:val="lowerRoman"/>
      <w:lvlText w:val="%3."/>
      <w:lvlJc w:val="right"/>
      <w:pPr>
        <w:ind w:left="8181" w:hanging="180"/>
      </w:pPr>
    </w:lvl>
    <w:lvl w:ilvl="3" w:tplc="041B000F" w:tentative="1">
      <w:start w:val="1"/>
      <w:numFmt w:val="decimal"/>
      <w:lvlText w:val="%4."/>
      <w:lvlJc w:val="left"/>
      <w:pPr>
        <w:ind w:left="8901" w:hanging="360"/>
      </w:pPr>
    </w:lvl>
    <w:lvl w:ilvl="4" w:tplc="041B0019" w:tentative="1">
      <w:start w:val="1"/>
      <w:numFmt w:val="lowerLetter"/>
      <w:lvlText w:val="%5."/>
      <w:lvlJc w:val="left"/>
      <w:pPr>
        <w:ind w:left="9621" w:hanging="360"/>
      </w:pPr>
    </w:lvl>
    <w:lvl w:ilvl="5" w:tplc="041B001B" w:tentative="1">
      <w:start w:val="1"/>
      <w:numFmt w:val="lowerRoman"/>
      <w:lvlText w:val="%6."/>
      <w:lvlJc w:val="right"/>
      <w:pPr>
        <w:ind w:left="10341" w:hanging="180"/>
      </w:pPr>
    </w:lvl>
    <w:lvl w:ilvl="6" w:tplc="041B000F" w:tentative="1">
      <w:start w:val="1"/>
      <w:numFmt w:val="decimal"/>
      <w:lvlText w:val="%7."/>
      <w:lvlJc w:val="left"/>
      <w:pPr>
        <w:ind w:left="11061" w:hanging="360"/>
      </w:pPr>
    </w:lvl>
    <w:lvl w:ilvl="7" w:tplc="041B0019" w:tentative="1">
      <w:start w:val="1"/>
      <w:numFmt w:val="lowerLetter"/>
      <w:lvlText w:val="%8."/>
      <w:lvlJc w:val="left"/>
      <w:pPr>
        <w:ind w:left="11781" w:hanging="360"/>
      </w:pPr>
    </w:lvl>
    <w:lvl w:ilvl="8" w:tplc="041B001B" w:tentative="1">
      <w:start w:val="1"/>
      <w:numFmt w:val="lowerRoman"/>
      <w:lvlText w:val="%9."/>
      <w:lvlJc w:val="right"/>
      <w:pPr>
        <w:ind w:left="12501" w:hanging="180"/>
      </w:pPr>
    </w:lvl>
  </w:abstractNum>
  <w:abstractNum w:abstractNumId="20" w15:restartNumberingAfterBreak="0">
    <w:nsid w:val="504C41C9"/>
    <w:multiLevelType w:val="hybridMultilevel"/>
    <w:tmpl w:val="E0188226"/>
    <w:lvl w:ilvl="0" w:tplc="9594FB62">
      <w:start w:val="1"/>
      <w:numFmt w:val="decimal"/>
      <w:lvlText w:val="%1.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8E46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D22F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EEEF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34A2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F27A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CC06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23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B224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217E1F"/>
    <w:multiLevelType w:val="hybridMultilevel"/>
    <w:tmpl w:val="6F3CB43A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4E10223"/>
    <w:multiLevelType w:val="hybridMultilevel"/>
    <w:tmpl w:val="2E362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B3379"/>
    <w:multiLevelType w:val="hybridMultilevel"/>
    <w:tmpl w:val="962ECF76"/>
    <w:lvl w:ilvl="0" w:tplc="7A323B44">
      <w:start w:val="1"/>
      <w:numFmt w:val="decimal"/>
      <w:lvlText w:val="%1.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94A6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B439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90A9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A047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3A97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F60A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CAD9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878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06D6E05"/>
    <w:multiLevelType w:val="hybridMultilevel"/>
    <w:tmpl w:val="590A2A18"/>
    <w:lvl w:ilvl="0" w:tplc="52C4AACC">
      <w:start w:val="1"/>
      <w:numFmt w:val="decimal"/>
      <w:lvlText w:val="%1."/>
      <w:lvlJc w:val="left"/>
      <w:pPr>
        <w:ind w:left="42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451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2F5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EA5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2090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A99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1072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AE14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C7D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36C6A56"/>
    <w:multiLevelType w:val="hybridMultilevel"/>
    <w:tmpl w:val="97CCDE66"/>
    <w:lvl w:ilvl="0" w:tplc="224AD308">
      <w:start w:val="1"/>
      <w:numFmt w:val="lowerLetter"/>
      <w:lvlText w:val="(%1)"/>
      <w:lvlJc w:val="left"/>
      <w:pPr>
        <w:ind w:left="7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94" w:hanging="360"/>
      </w:pPr>
    </w:lvl>
    <w:lvl w:ilvl="2" w:tplc="041B001B" w:tentative="1">
      <w:start w:val="1"/>
      <w:numFmt w:val="lowerRoman"/>
      <w:lvlText w:val="%3."/>
      <w:lvlJc w:val="right"/>
      <w:pPr>
        <w:ind w:left="2214" w:hanging="180"/>
      </w:pPr>
    </w:lvl>
    <w:lvl w:ilvl="3" w:tplc="041B000F" w:tentative="1">
      <w:start w:val="1"/>
      <w:numFmt w:val="decimal"/>
      <w:lvlText w:val="%4."/>
      <w:lvlJc w:val="left"/>
      <w:pPr>
        <w:ind w:left="2934" w:hanging="360"/>
      </w:pPr>
    </w:lvl>
    <w:lvl w:ilvl="4" w:tplc="041B0019" w:tentative="1">
      <w:start w:val="1"/>
      <w:numFmt w:val="lowerLetter"/>
      <w:lvlText w:val="%5."/>
      <w:lvlJc w:val="left"/>
      <w:pPr>
        <w:ind w:left="3654" w:hanging="360"/>
      </w:pPr>
    </w:lvl>
    <w:lvl w:ilvl="5" w:tplc="041B001B" w:tentative="1">
      <w:start w:val="1"/>
      <w:numFmt w:val="lowerRoman"/>
      <w:lvlText w:val="%6."/>
      <w:lvlJc w:val="right"/>
      <w:pPr>
        <w:ind w:left="4374" w:hanging="180"/>
      </w:pPr>
    </w:lvl>
    <w:lvl w:ilvl="6" w:tplc="041B000F" w:tentative="1">
      <w:start w:val="1"/>
      <w:numFmt w:val="decimal"/>
      <w:lvlText w:val="%7."/>
      <w:lvlJc w:val="left"/>
      <w:pPr>
        <w:ind w:left="5094" w:hanging="360"/>
      </w:pPr>
    </w:lvl>
    <w:lvl w:ilvl="7" w:tplc="041B0019" w:tentative="1">
      <w:start w:val="1"/>
      <w:numFmt w:val="lowerLetter"/>
      <w:lvlText w:val="%8."/>
      <w:lvlJc w:val="left"/>
      <w:pPr>
        <w:ind w:left="5814" w:hanging="360"/>
      </w:pPr>
    </w:lvl>
    <w:lvl w:ilvl="8" w:tplc="041B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6" w15:restartNumberingAfterBreak="0">
    <w:nsid w:val="6A370F79"/>
    <w:multiLevelType w:val="multilevel"/>
    <w:tmpl w:val="A08CB4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27240F5"/>
    <w:multiLevelType w:val="hybridMultilevel"/>
    <w:tmpl w:val="5D74AD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73389"/>
    <w:multiLevelType w:val="hybridMultilevel"/>
    <w:tmpl w:val="602CF712"/>
    <w:lvl w:ilvl="0" w:tplc="2BEEC66C">
      <w:start w:val="1"/>
      <w:numFmt w:val="decimal"/>
      <w:lvlText w:val="%1.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C21162">
      <w:start w:val="1"/>
      <w:numFmt w:val="bullet"/>
      <w:lvlText w:val="-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E06016">
      <w:start w:val="1"/>
      <w:numFmt w:val="bullet"/>
      <w:lvlText w:val="▪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D07CE0">
      <w:start w:val="1"/>
      <w:numFmt w:val="bullet"/>
      <w:lvlText w:val="•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B20518">
      <w:start w:val="1"/>
      <w:numFmt w:val="bullet"/>
      <w:lvlText w:val="o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48DF80">
      <w:start w:val="1"/>
      <w:numFmt w:val="bullet"/>
      <w:lvlText w:val="▪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E6B62">
      <w:start w:val="1"/>
      <w:numFmt w:val="bullet"/>
      <w:lvlText w:val="•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4931E">
      <w:start w:val="1"/>
      <w:numFmt w:val="bullet"/>
      <w:lvlText w:val="o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54D83A">
      <w:start w:val="1"/>
      <w:numFmt w:val="bullet"/>
      <w:lvlText w:val="▪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5924568"/>
    <w:multiLevelType w:val="multilevel"/>
    <w:tmpl w:val="3ED86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7D611BA"/>
    <w:multiLevelType w:val="multilevel"/>
    <w:tmpl w:val="92C2BEB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4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" w:hanging="5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1"/>
  </w:num>
  <w:num w:numId="4">
    <w:abstractNumId w:val="6"/>
  </w:num>
  <w:num w:numId="5">
    <w:abstractNumId w:val="1"/>
  </w:num>
  <w:num w:numId="6">
    <w:abstractNumId w:val="12"/>
  </w:num>
  <w:num w:numId="7">
    <w:abstractNumId w:val="24"/>
  </w:num>
  <w:num w:numId="8">
    <w:abstractNumId w:val="11"/>
  </w:num>
  <w:num w:numId="9">
    <w:abstractNumId w:val="9"/>
  </w:num>
  <w:num w:numId="10">
    <w:abstractNumId w:val="23"/>
  </w:num>
  <w:num w:numId="11">
    <w:abstractNumId w:val="17"/>
  </w:num>
  <w:num w:numId="12">
    <w:abstractNumId w:val="7"/>
  </w:num>
  <w:num w:numId="13">
    <w:abstractNumId w:val="28"/>
  </w:num>
  <w:num w:numId="14">
    <w:abstractNumId w:val="20"/>
  </w:num>
  <w:num w:numId="15">
    <w:abstractNumId w:val="29"/>
  </w:num>
  <w:num w:numId="16">
    <w:abstractNumId w:val="5"/>
  </w:num>
  <w:num w:numId="17">
    <w:abstractNumId w:val="16"/>
  </w:num>
  <w:num w:numId="18">
    <w:abstractNumId w:val="2"/>
  </w:num>
  <w:num w:numId="19">
    <w:abstractNumId w:val="18"/>
  </w:num>
  <w:num w:numId="20">
    <w:abstractNumId w:val="10"/>
  </w:num>
  <w:num w:numId="21">
    <w:abstractNumId w:val="8"/>
  </w:num>
  <w:num w:numId="22">
    <w:abstractNumId w:val="30"/>
  </w:num>
  <w:num w:numId="23">
    <w:abstractNumId w:val="25"/>
  </w:num>
  <w:num w:numId="24">
    <w:abstractNumId w:val="27"/>
  </w:num>
  <w:num w:numId="25">
    <w:abstractNumId w:val="14"/>
  </w:num>
  <w:num w:numId="26">
    <w:abstractNumId w:val="15"/>
  </w:num>
  <w:num w:numId="27">
    <w:abstractNumId w:val="13"/>
  </w:num>
  <w:num w:numId="28">
    <w:abstractNumId w:val="22"/>
  </w:num>
  <w:num w:numId="29">
    <w:abstractNumId w:val="19"/>
  </w:num>
  <w:num w:numId="30">
    <w:abstractNumId w:val="4"/>
  </w:num>
  <w:num w:numId="31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0MzEzMDAztTQ1NDdU0lEKTi0uzszPAymwqAUA2A5EPiwAAAA="/>
  </w:docVars>
  <w:rsids>
    <w:rsidRoot w:val="00371CEC"/>
    <w:rsid w:val="000026C4"/>
    <w:rsid w:val="000134E1"/>
    <w:rsid w:val="000154D3"/>
    <w:rsid w:val="0001598C"/>
    <w:rsid w:val="00021DC8"/>
    <w:rsid w:val="000243BB"/>
    <w:rsid w:val="0002715D"/>
    <w:rsid w:val="000330B5"/>
    <w:rsid w:val="00036A26"/>
    <w:rsid w:val="000411F5"/>
    <w:rsid w:val="000508CC"/>
    <w:rsid w:val="00051BAC"/>
    <w:rsid w:val="00053D71"/>
    <w:rsid w:val="00055983"/>
    <w:rsid w:val="00060C1B"/>
    <w:rsid w:val="00063832"/>
    <w:rsid w:val="000675FA"/>
    <w:rsid w:val="00073159"/>
    <w:rsid w:val="0007580C"/>
    <w:rsid w:val="00080400"/>
    <w:rsid w:val="0008435E"/>
    <w:rsid w:val="000873E9"/>
    <w:rsid w:val="00091158"/>
    <w:rsid w:val="00097B01"/>
    <w:rsid w:val="000A4C5F"/>
    <w:rsid w:val="000B2976"/>
    <w:rsid w:val="000B4C62"/>
    <w:rsid w:val="000B728E"/>
    <w:rsid w:val="000C361A"/>
    <w:rsid w:val="000C651F"/>
    <w:rsid w:val="000C74C1"/>
    <w:rsid w:val="000D61F1"/>
    <w:rsid w:val="000D706F"/>
    <w:rsid w:val="000E1B91"/>
    <w:rsid w:val="000E55BF"/>
    <w:rsid w:val="000E7C19"/>
    <w:rsid w:val="000F42D8"/>
    <w:rsid w:val="000F7F00"/>
    <w:rsid w:val="00100935"/>
    <w:rsid w:val="00102C82"/>
    <w:rsid w:val="0011285E"/>
    <w:rsid w:val="0011432A"/>
    <w:rsid w:val="00120588"/>
    <w:rsid w:val="0012178B"/>
    <w:rsid w:val="001308E0"/>
    <w:rsid w:val="00133822"/>
    <w:rsid w:val="00145634"/>
    <w:rsid w:val="00146636"/>
    <w:rsid w:val="0015082D"/>
    <w:rsid w:val="00153880"/>
    <w:rsid w:val="0015558E"/>
    <w:rsid w:val="001579C7"/>
    <w:rsid w:val="00165226"/>
    <w:rsid w:val="00167014"/>
    <w:rsid w:val="001705C5"/>
    <w:rsid w:val="00171CAF"/>
    <w:rsid w:val="00173405"/>
    <w:rsid w:val="00173711"/>
    <w:rsid w:val="00173C06"/>
    <w:rsid w:val="00173F88"/>
    <w:rsid w:val="00174A6A"/>
    <w:rsid w:val="00175D7F"/>
    <w:rsid w:val="00177F3F"/>
    <w:rsid w:val="001873A3"/>
    <w:rsid w:val="001876C4"/>
    <w:rsid w:val="00190529"/>
    <w:rsid w:val="0019159D"/>
    <w:rsid w:val="0019205D"/>
    <w:rsid w:val="00193009"/>
    <w:rsid w:val="001B491C"/>
    <w:rsid w:val="001B7616"/>
    <w:rsid w:val="001B7D3E"/>
    <w:rsid w:val="001C3425"/>
    <w:rsid w:val="001C3466"/>
    <w:rsid w:val="001C3BF4"/>
    <w:rsid w:val="001D0837"/>
    <w:rsid w:val="001D73A9"/>
    <w:rsid w:val="001E0F30"/>
    <w:rsid w:val="001E1B1E"/>
    <w:rsid w:val="001F0823"/>
    <w:rsid w:val="001F42A0"/>
    <w:rsid w:val="001F42A6"/>
    <w:rsid w:val="00202B6F"/>
    <w:rsid w:val="0020605E"/>
    <w:rsid w:val="002121B3"/>
    <w:rsid w:val="00216375"/>
    <w:rsid w:val="0022175C"/>
    <w:rsid w:val="002229D4"/>
    <w:rsid w:val="0022559C"/>
    <w:rsid w:val="00234DA1"/>
    <w:rsid w:val="0024337A"/>
    <w:rsid w:val="00244ACE"/>
    <w:rsid w:val="0024567E"/>
    <w:rsid w:val="00256F96"/>
    <w:rsid w:val="00262B58"/>
    <w:rsid w:val="00270569"/>
    <w:rsid w:val="00270CE4"/>
    <w:rsid w:val="00272406"/>
    <w:rsid w:val="00276CCC"/>
    <w:rsid w:val="00276EC7"/>
    <w:rsid w:val="00277B36"/>
    <w:rsid w:val="00280965"/>
    <w:rsid w:val="002814B9"/>
    <w:rsid w:val="00283C58"/>
    <w:rsid w:val="0028421C"/>
    <w:rsid w:val="00291AB0"/>
    <w:rsid w:val="0029406E"/>
    <w:rsid w:val="00294C8A"/>
    <w:rsid w:val="00297342"/>
    <w:rsid w:val="00297EC0"/>
    <w:rsid w:val="002A17D9"/>
    <w:rsid w:val="002A4094"/>
    <w:rsid w:val="002A4FEA"/>
    <w:rsid w:val="002A5C86"/>
    <w:rsid w:val="002B20E0"/>
    <w:rsid w:val="002C1A04"/>
    <w:rsid w:val="002D0C56"/>
    <w:rsid w:val="002D4C4D"/>
    <w:rsid w:val="002E336C"/>
    <w:rsid w:val="002F6D2C"/>
    <w:rsid w:val="00300B86"/>
    <w:rsid w:val="00301B54"/>
    <w:rsid w:val="00307DC0"/>
    <w:rsid w:val="003138FB"/>
    <w:rsid w:val="00314761"/>
    <w:rsid w:val="003167B1"/>
    <w:rsid w:val="0032254D"/>
    <w:rsid w:val="00324B7A"/>
    <w:rsid w:val="0033100A"/>
    <w:rsid w:val="00331106"/>
    <w:rsid w:val="00331787"/>
    <w:rsid w:val="0034280C"/>
    <w:rsid w:val="00356CF1"/>
    <w:rsid w:val="00360756"/>
    <w:rsid w:val="003632D7"/>
    <w:rsid w:val="00363992"/>
    <w:rsid w:val="00365F5A"/>
    <w:rsid w:val="00371CEC"/>
    <w:rsid w:val="00372AE4"/>
    <w:rsid w:val="00373928"/>
    <w:rsid w:val="00375893"/>
    <w:rsid w:val="00377CCE"/>
    <w:rsid w:val="0038336E"/>
    <w:rsid w:val="00392729"/>
    <w:rsid w:val="00392BD7"/>
    <w:rsid w:val="003A0BD5"/>
    <w:rsid w:val="003A0CC1"/>
    <w:rsid w:val="003A5B49"/>
    <w:rsid w:val="003B45F4"/>
    <w:rsid w:val="003C00F8"/>
    <w:rsid w:val="003C2801"/>
    <w:rsid w:val="003C5983"/>
    <w:rsid w:val="003C65D0"/>
    <w:rsid w:val="003E5EC8"/>
    <w:rsid w:val="003E6729"/>
    <w:rsid w:val="003F4319"/>
    <w:rsid w:val="0040772E"/>
    <w:rsid w:val="004208E6"/>
    <w:rsid w:val="00420B11"/>
    <w:rsid w:val="0043088E"/>
    <w:rsid w:val="004368F0"/>
    <w:rsid w:val="0044483F"/>
    <w:rsid w:val="00446EA1"/>
    <w:rsid w:val="00451E88"/>
    <w:rsid w:val="00453D36"/>
    <w:rsid w:val="0045417B"/>
    <w:rsid w:val="004550C2"/>
    <w:rsid w:val="00474DE6"/>
    <w:rsid w:val="00477BB7"/>
    <w:rsid w:val="00493578"/>
    <w:rsid w:val="0049621C"/>
    <w:rsid w:val="004A3A9C"/>
    <w:rsid w:val="004B2145"/>
    <w:rsid w:val="004B3C2C"/>
    <w:rsid w:val="004B700E"/>
    <w:rsid w:val="004B7107"/>
    <w:rsid w:val="004C5995"/>
    <w:rsid w:val="004D384F"/>
    <w:rsid w:val="004D4AAE"/>
    <w:rsid w:val="004E01D4"/>
    <w:rsid w:val="00506857"/>
    <w:rsid w:val="00515152"/>
    <w:rsid w:val="005158A0"/>
    <w:rsid w:val="00516710"/>
    <w:rsid w:val="00517F64"/>
    <w:rsid w:val="005210BE"/>
    <w:rsid w:val="005353F8"/>
    <w:rsid w:val="00543FDC"/>
    <w:rsid w:val="005462DD"/>
    <w:rsid w:val="00553563"/>
    <w:rsid w:val="00554A32"/>
    <w:rsid w:val="00557C45"/>
    <w:rsid w:val="005614A3"/>
    <w:rsid w:val="00564005"/>
    <w:rsid w:val="0056483E"/>
    <w:rsid w:val="00567216"/>
    <w:rsid w:val="005708E7"/>
    <w:rsid w:val="005739E5"/>
    <w:rsid w:val="00573D1C"/>
    <w:rsid w:val="00575D4A"/>
    <w:rsid w:val="005801A6"/>
    <w:rsid w:val="0058503B"/>
    <w:rsid w:val="00585B8D"/>
    <w:rsid w:val="005A6B01"/>
    <w:rsid w:val="005B4386"/>
    <w:rsid w:val="005B4906"/>
    <w:rsid w:val="005C616D"/>
    <w:rsid w:val="005D2976"/>
    <w:rsid w:val="005D65F8"/>
    <w:rsid w:val="005D6A62"/>
    <w:rsid w:val="005E2A9B"/>
    <w:rsid w:val="005E2DF1"/>
    <w:rsid w:val="005E5D48"/>
    <w:rsid w:val="006007C6"/>
    <w:rsid w:val="00603226"/>
    <w:rsid w:val="00606849"/>
    <w:rsid w:val="0060695B"/>
    <w:rsid w:val="00611CA0"/>
    <w:rsid w:val="00616BBE"/>
    <w:rsid w:val="006272B2"/>
    <w:rsid w:val="0063143C"/>
    <w:rsid w:val="006342B7"/>
    <w:rsid w:val="006361FC"/>
    <w:rsid w:val="00640B62"/>
    <w:rsid w:val="006514E7"/>
    <w:rsid w:val="0065171C"/>
    <w:rsid w:val="00652410"/>
    <w:rsid w:val="00652B25"/>
    <w:rsid w:val="00653316"/>
    <w:rsid w:val="006641E8"/>
    <w:rsid w:val="00665349"/>
    <w:rsid w:val="006719D2"/>
    <w:rsid w:val="0068008C"/>
    <w:rsid w:val="006829D9"/>
    <w:rsid w:val="006877E8"/>
    <w:rsid w:val="00692BCF"/>
    <w:rsid w:val="00696CD0"/>
    <w:rsid w:val="006A0392"/>
    <w:rsid w:val="006A13E5"/>
    <w:rsid w:val="006A19E8"/>
    <w:rsid w:val="006A2AB7"/>
    <w:rsid w:val="006A4F5A"/>
    <w:rsid w:val="006B4C06"/>
    <w:rsid w:val="006B73B5"/>
    <w:rsid w:val="006B75DA"/>
    <w:rsid w:val="006C4C74"/>
    <w:rsid w:val="006C5995"/>
    <w:rsid w:val="006D04B9"/>
    <w:rsid w:val="006D0E03"/>
    <w:rsid w:val="006D469D"/>
    <w:rsid w:val="006E5C93"/>
    <w:rsid w:val="006F01EE"/>
    <w:rsid w:val="006F41FF"/>
    <w:rsid w:val="00701CE9"/>
    <w:rsid w:val="0070344B"/>
    <w:rsid w:val="007066C8"/>
    <w:rsid w:val="007070DF"/>
    <w:rsid w:val="0071449F"/>
    <w:rsid w:val="007172B6"/>
    <w:rsid w:val="00723969"/>
    <w:rsid w:val="00725DC9"/>
    <w:rsid w:val="00727DA6"/>
    <w:rsid w:val="00734F03"/>
    <w:rsid w:val="007435AC"/>
    <w:rsid w:val="007442B4"/>
    <w:rsid w:val="0074793B"/>
    <w:rsid w:val="00755DC4"/>
    <w:rsid w:val="00756FF8"/>
    <w:rsid w:val="0075764B"/>
    <w:rsid w:val="00761634"/>
    <w:rsid w:val="00772C8A"/>
    <w:rsid w:val="00780EC7"/>
    <w:rsid w:val="00784E18"/>
    <w:rsid w:val="00786108"/>
    <w:rsid w:val="00787EBE"/>
    <w:rsid w:val="00794455"/>
    <w:rsid w:val="007A2121"/>
    <w:rsid w:val="007A414C"/>
    <w:rsid w:val="007B76D1"/>
    <w:rsid w:val="007C32AB"/>
    <w:rsid w:val="007C67D9"/>
    <w:rsid w:val="007F1757"/>
    <w:rsid w:val="008035DE"/>
    <w:rsid w:val="008076BC"/>
    <w:rsid w:val="008076C2"/>
    <w:rsid w:val="00807E6F"/>
    <w:rsid w:val="008101BB"/>
    <w:rsid w:val="00812EB3"/>
    <w:rsid w:val="00817D9A"/>
    <w:rsid w:val="00825FBB"/>
    <w:rsid w:val="0083024D"/>
    <w:rsid w:val="00835515"/>
    <w:rsid w:val="00841A36"/>
    <w:rsid w:val="00842B25"/>
    <w:rsid w:val="00845AE9"/>
    <w:rsid w:val="00845B53"/>
    <w:rsid w:val="0085352F"/>
    <w:rsid w:val="0086709F"/>
    <w:rsid w:val="00871B9C"/>
    <w:rsid w:val="00877939"/>
    <w:rsid w:val="00880E51"/>
    <w:rsid w:val="0088256B"/>
    <w:rsid w:val="00883E93"/>
    <w:rsid w:val="00886284"/>
    <w:rsid w:val="00887AE8"/>
    <w:rsid w:val="00890889"/>
    <w:rsid w:val="00892D1D"/>
    <w:rsid w:val="008A060B"/>
    <w:rsid w:val="008A7D07"/>
    <w:rsid w:val="008B4694"/>
    <w:rsid w:val="008B7ADA"/>
    <w:rsid w:val="008C31E9"/>
    <w:rsid w:val="008C3FFA"/>
    <w:rsid w:val="008C7417"/>
    <w:rsid w:val="008C7E2D"/>
    <w:rsid w:val="008D0D55"/>
    <w:rsid w:val="008D1ADA"/>
    <w:rsid w:val="008E1118"/>
    <w:rsid w:val="008E203B"/>
    <w:rsid w:val="008E2F7F"/>
    <w:rsid w:val="008E7BB0"/>
    <w:rsid w:val="008F2575"/>
    <w:rsid w:val="008F41A8"/>
    <w:rsid w:val="008F710A"/>
    <w:rsid w:val="008F7410"/>
    <w:rsid w:val="00901A6B"/>
    <w:rsid w:val="00902E34"/>
    <w:rsid w:val="00904A83"/>
    <w:rsid w:val="009056CE"/>
    <w:rsid w:val="009147C2"/>
    <w:rsid w:val="00917A71"/>
    <w:rsid w:val="00921415"/>
    <w:rsid w:val="0092241A"/>
    <w:rsid w:val="00924610"/>
    <w:rsid w:val="00932F93"/>
    <w:rsid w:val="009365A2"/>
    <w:rsid w:val="00941C83"/>
    <w:rsid w:val="009468DC"/>
    <w:rsid w:val="00946BAE"/>
    <w:rsid w:val="009479C6"/>
    <w:rsid w:val="00973D5A"/>
    <w:rsid w:val="00990BD0"/>
    <w:rsid w:val="00991DE1"/>
    <w:rsid w:val="0099253A"/>
    <w:rsid w:val="00997257"/>
    <w:rsid w:val="009A1C56"/>
    <w:rsid w:val="009A23F2"/>
    <w:rsid w:val="009B258B"/>
    <w:rsid w:val="009B4E2B"/>
    <w:rsid w:val="009C4FB6"/>
    <w:rsid w:val="009C7249"/>
    <w:rsid w:val="009C7F46"/>
    <w:rsid w:val="009D2D08"/>
    <w:rsid w:val="009E014A"/>
    <w:rsid w:val="009E0925"/>
    <w:rsid w:val="009E28BB"/>
    <w:rsid w:val="009E3974"/>
    <w:rsid w:val="009E421D"/>
    <w:rsid w:val="009F7087"/>
    <w:rsid w:val="00A0094D"/>
    <w:rsid w:val="00A02CF1"/>
    <w:rsid w:val="00A036CA"/>
    <w:rsid w:val="00A07077"/>
    <w:rsid w:val="00A10A9C"/>
    <w:rsid w:val="00A22470"/>
    <w:rsid w:val="00A2635D"/>
    <w:rsid w:val="00A42E61"/>
    <w:rsid w:val="00A51460"/>
    <w:rsid w:val="00A51C6E"/>
    <w:rsid w:val="00A543FF"/>
    <w:rsid w:val="00A6132A"/>
    <w:rsid w:val="00A61DBB"/>
    <w:rsid w:val="00A7081A"/>
    <w:rsid w:val="00A73BC7"/>
    <w:rsid w:val="00A8502A"/>
    <w:rsid w:val="00A921A1"/>
    <w:rsid w:val="00A93A14"/>
    <w:rsid w:val="00A94402"/>
    <w:rsid w:val="00A95B52"/>
    <w:rsid w:val="00A961B1"/>
    <w:rsid w:val="00AA3028"/>
    <w:rsid w:val="00AA3604"/>
    <w:rsid w:val="00AA4317"/>
    <w:rsid w:val="00AA4C27"/>
    <w:rsid w:val="00AB4B06"/>
    <w:rsid w:val="00AB4C60"/>
    <w:rsid w:val="00AB55C0"/>
    <w:rsid w:val="00AB7E01"/>
    <w:rsid w:val="00AC4681"/>
    <w:rsid w:val="00AC7571"/>
    <w:rsid w:val="00AD02F9"/>
    <w:rsid w:val="00AD1A06"/>
    <w:rsid w:val="00AD5DA6"/>
    <w:rsid w:val="00AD74F5"/>
    <w:rsid w:val="00AD7F15"/>
    <w:rsid w:val="00AE2375"/>
    <w:rsid w:val="00AE30F2"/>
    <w:rsid w:val="00AE509A"/>
    <w:rsid w:val="00AF233D"/>
    <w:rsid w:val="00AF31A9"/>
    <w:rsid w:val="00AF514C"/>
    <w:rsid w:val="00AF7D88"/>
    <w:rsid w:val="00AF7DB5"/>
    <w:rsid w:val="00B10F23"/>
    <w:rsid w:val="00B14743"/>
    <w:rsid w:val="00B16273"/>
    <w:rsid w:val="00B222ED"/>
    <w:rsid w:val="00B231FB"/>
    <w:rsid w:val="00B2359D"/>
    <w:rsid w:val="00B23EC4"/>
    <w:rsid w:val="00B3206E"/>
    <w:rsid w:val="00B34AE9"/>
    <w:rsid w:val="00B37053"/>
    <w:rsid w:val="00B37FC0"/>
    <w:rsid w:val="00B446BB"/>
    <w:rsid w:val="00B45B67"/>
    <w:rsid w:val="00B539D8"/>
    <w:rsid w:val="00B53F3F"/>
    <w:rsid w:val="00B55152"/>
    <w:rsid w:val="00B61C95"/>
    <w:rsid w:val="00B63A0C"/>
    <w:rsid w:val="00B70496"/>
    <w:rsid w:val="00B74807"/>
    <w:rsid w:val="00B75FF9"/>
    <w:rsid w:val="00B8368F"/>
    <w:rsid w:val="00B95AD6"/>
    <w:rsid w:val="00BA2D4D"/>
    <w:rsid w:val="00BB135C"/>
    <w:rsid w:val="00BC1D95"/>
    <w:rsid w:val="00BC2915"/>
    <w:rsid w:val="00BD1C12"/>
    <w:rsid w:val="00BD2E97"/>
    <w:rsid w:val="00BD445E"/>
    <w:rsid w:val="00BD6B7D"/>
    <w:rsid w:val="00BE2239"/>
    <w:rsid w:val="00BE6068"/>
    <w:rsid w:val="00BE6FA3"/>
    <w:rsid w:val="00BF1AE2"/>
    <w:rsid w:val="00BF55D2"/>
    <w:rsid w:val="00C01E8F"/>
    <w:rsid w:val="00C020AE"/>
    <w:rsid w:val="00C046CB"/>
    <w:rsid w:val="00C076E0"/>
    <w:rsid w:val="00C12E1E"/>
    <w:rsid w:val="00C1531D"/>
    <w:rsid w:val="00C248CE"/>
    <w:rsid w:val="00C309D2"/>
    <w:rsid w:val="00C35656"/>
    <w:rsid w:val="00C3607D"/>
    <w:rsid w:val="00C41C1D"/>
    <w:rsid w:val="00C5477D"/>
    <w:rsid w:val="00C5714F"/>
    <w:rsid w:val="00C57B7C"/>
    <w:rsid w:val="00C617B7"/>
    <w:rsid w:val="00C71396"/>
    <w:rsid w:val="00C75191"/>
    <w:rsid w:val="00C75C74"/>
    <w:rsid w:val="00C836A3"/>
    <w:rsid w:val="00C903EC"/>
    <w:rsid w:val="00C91304"/>
    <w:rsid w:val="00C91905"/>
    <w:rsid w:val="00C9314E"/>
    <w:rsid w:val="00C942C6"/>
    <w:rsid w:val="00C94645"/>
    <w:rsid w:val="00C95B1B"/>
    <w:rsid w:val="00C962C7"/>
    <w:rsid w:val="00C96558"/>
    <w:rsid w:val="00CA603B"/>
    <w:rsid w:val="00CA73C7"/>
    <w:rsid w:val="00CB1B71"/>
    <w:rsid w:val="00CB24AF"/>
    <w:rsid w:val="00CB469F"/>
    <w:rsid w:val="00CB50F9"/>
    <w:rsid w:val="00CC5470"/>
    <w:rsid w:val="00CD146D"/>
    <w:rsid w:val="00CD345C"/>
    <w:rsid w:val="00CF23E4"/>
    <w:rsid w:val="00D00425"/>
    <w:rsid w:val="00D13155"/>
    <w:rsid w:val="00D144D7"/>
    <w:rsid w:val="00D15A73"/>
    <w:rsid w:val="00D15C36"/>
    <w:rsid w:val="00D2097D"/>
    <w:rsid w:val="00D23007"/>
    <w:rsid w:val="00D243EC"/>
    <w:rsid w:val="00D24D03"/>
    <w:rsid w:val="00D317CD"/>
    <w:rsid w:val="00D33C0E"/>
    <w:rsid w:val="00D35BEE"/>
    <w:rsid w:val="00D379DC"/>
    <w:rsid w:val="00D4646B"/>
    <w:rsid w:val="00D534F9"/>
    <w:rsid w:val="00D54461"/>
    <w:rsid w:val="00D60787"/>
    <w:rsid w:val="00D63482"/>
    <w:rsid w:val="00D64512"/>
    <w:rsid w:val="00D6643D"/>
    <w:rsid w:val="00D77D55"/>
    <w:rsid w:val="00D811B4"/>
    <w:rsid w:val="00D812EC"/>
    <w:rsid w:val="00D81FE3"/>
    <w:rsid w:val="00D844BB"/>
    <w:rsid w:val="00D86C1A"/>
    <w:rsid w:val="00D92F91"/>
    <w:rsid w:val="00D93BC6"/>
    <w:rsid w:val="00DA100E"/>
    <w:rsid w:val="00DA4324"/>
    <w:rsid w:val="00DB1423"/>
    <w:rsid w:val="00DB25C4"/>
    <w:rsid w:val="00DC0581"/>
    <w:rsid w:val="00DC686B"/>
    <w:rsid w:val="00DD092B"/>
    <w:rsid w:val="00DD3903"/>
    <w:rsid w:val="00DE5548"/>
    <w:rsid w:val="00DE5955"/>
    <w:rsid w:val="00DF1A35"/>
    <w:rsid w:val="00DF3574"/>
    <w:rsid w:val="00DF3AEF"/>
    <w:rsid w:val="00DF5884"/>
    <w:rsid w:val="00DF67F9"/>
    <w:rsid w:val="00E025F8"/>
    <w:rsid w:val="00E068D9"/>
    <w:rsid w:val="00E16BC6"/>
    <w:rsid w:val="00E16DD9"/>
    <w:rsid w:val="00E21E6E"/>
    <w:rsid w:val="00E2262E"/>
    <w:rsid w:val="00E32599"/>
    <w:rsid w:val="00E3327B"/>
    <w:rsid w:val="00E3728C"/>
    <w:rsid w:val="00E372EA"/>
    <w:rsid w:val="00E40CBB"/>
    <w:rsid w:val="00E41ED9"/>
    <w:rsid w:val="00E51EF2"/>
    <w:rsid w:val="00E535F6"/>
    <w:rsid w:val="00E54927"/>
    <w:rsid w:val="00E55349"/>
    <w:rsid w:val="00E55554"/>
    <w:rsid w:val="00E57136"/>
    <w:rsid w:val="00E63847"/>
    <w:rsid w:val="00E669E1"/>
    <w:rsid w:val="00E67A51"/>
    <w:rsid w:val="00E71285"/>
    <w:rsid w:val="00E776E7"/>
    <w:rsid w:val="00E77F24"/>
    <w:rsid w:val="00E80876"/>
    <w:rsid w:val="00E81F03"/>
    <w:rsid w:val="00E92E64"/>
    <w:rsid w:val="00E935FA"/>
    <w:rsid w:val="00EA1C6B"/>
    <w:rsid w:val="00EA27D3"/>
    <w:rsid w:val="00EA37E1"/>
    <w:rsid w:val="00EA5C0B"/>
    <w:rsid w:val="00EB19AF"/>
    <w:rsid w:val="00EB28EF"/>
    <w:rsid w:val="00EB36D5"/>
    <w:rsid w:val="00EB5D71"/>
    <w:rsid w:val="00EC3E07"/>
    <w:rsid w:val="00EC72C9"/>
    <w:rsid w:val="00ED36F3"/>
    <w:rsid w:val="00ED5C8F"/>
    <w:rsid w:val="00ED6229"/>
    <w:rsid w:val="00EE0E4E"/>
    <w:rsid w:val="00EE1912"/>
    <w:rsid w:val="00EF1372"/>
    <w:rsid w:val="00EF262A"/>
    <w:rsid w:val="00F00842"/>
    <w:rsid w:val="00F06983"/>
    <w:rsid w:val="00F1408F"/>
    <w:rsid w:val="00F15B09"/>
    <w:rsid w:val="00F20CC4"/>
    <w:rsid w:val="00F240B7"/>
    <w:rsid w:val="00F25396"/>
    <w:rsid w:val="00F27FD1"/>
    <w:rsid w:val="00F31CC4"/>
    <w:rsid w:val="00F327B6"/>
    <w:rsid w:val="00F34DBE"/>
    <w:rsid w:val="00F37797"/>
    <w:rsid w:val="00F4026A"/>
    <w:rsid w:val="00F40D38"/>
    <w:rsid w:val="00F4355D"/>
    <w:rsid w:val="00F47E80"/>
    <w:rsid w:val="00F51574"/>
    <w:rsid w:val="00F517A9"/>
    <w:rsid w:val="00F5768C"/>
    <w:rsid w:val="00F57A3B"/>
    <w:rsid w:val="00F63391"/>
    <w:rsid w:val="00F707A7"/>
    <w:rsid w:val="00F74233"/>
    <w:rsid w:val="00F77E59"/>
    <w:rsid w:val="00F8505A"/>
    <w:rsid w:val="00F86C80"/>
    <w:rsid w:val="00F903C9"/>
    <w:rsid w:val="00F9181B"/>
    <w:rsid w:val="00FA12D1"/>
    <w:rsid w:val="00FA269B"/>
    <w:rsid w:val="00FA358C"/>
    <w:rsid w:val="00FA63A8"/>
    <w:rsid w:val="00FB0827"/>
    <w:rsid w:val="00FB0D6D"/>
    <w:rsid w:val="00FB3876"/>
    <w:rsid w:val="00FB7897"/>
    <w:rsid w:val="00FC4D7D"/>
    <w:rsid w:val="00FD26DB"/>
    <w:rsid w:val="00FE47FF"/>
    <w:rsid w:val="00FE5CEF"/>
    <w:rsid w:val="00FF138C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B5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1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y"/>
    <w:link w:val="Nadpis1Char"/>
    <w:uiPriority w:val="9"/>
    <w:unhideWhenUsed/>
    <w:qFormat/>
    <w:rsid w:val="00D317CD"/>
    <w:pPr>
      <w:keepNext/>
      <w:keepLines/>
      <w:spacing w:after="5" w:line="250" w:lineRule="auto"/>
      <w:ind w:left="473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C599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317CD"/>
    <w:rPr>
      <w:rFonts w:ascii="Calibri" w:eastAsia="Calibri" w:hAnsi="Calibri" w:cs="Calibri"/>
      <w:b/>
      <w:color w:val="000000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4C59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ta">
    <w:name w:val="footer"/>
    <w:basedOn w:val="Normlny"/>
    <w:link w:val="PtaChar"/>
    <w:uiPriority w:val="99"/>
    <w:rsid w:val="00371C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1C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rsid w:val="00371CEC"/>
  </w:style>
  <w:style w:type="paragraph" w:styleId="Odsekzoznamu">
    <w:name w:val="List Paragraph"/>
    <w:aliases w:val="body,Odsek zoznamu2,Tabuľka"/>
    <w:basedOn w:val="Normlny"/>
    <w:link w:val="OdsekzoznamuChar"/>
    <w:uiPriority w:val="34"/>
    <w:qFormat/>
    <w:rsid w:val="00371C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Tabuľka Char"/>
    <w:link w:val="Odsekzoznamu"/>
    <w:uiPriority w:val="34"/>
    <w:locked/>
    <w:rsid w:val="0044483F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59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598C"/>
    <w:rPr>
      <w:rFonts w:ascii="Tahoma" w:eastAsia="Times New Roman" w:hAnsi="Tahoma" w:cs="Tahoma"/>
      <w:sz w:val="16"/>
      <w:szCs w:val="16"/>
      <w:lang w:eastAsia="cs-CZ"/>
    </w:rPr>
  </w:style>
  <w:style w:type="paragraph" w:styleId="Textkomentra">
    <w:name w:val="annotation text"/>
    <w:basedOn w:val="Normlny"/>
    <w:link w:val="TextkomentraChar"/>
    <w:unhideWhenUsed/>
    <w:rsid w:val="004D384F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4D384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886284"/>
    <w:rPr>
      <w:color w:val="0000FF" w:themeColor="hyperlink"/>
      <w:u w:val="single"/>
    </w:rPr>
  </w:style>
  <w:style w:type="paragraph" w:customStyle="1" w:styleId="Default">
    <w:name w:val="Default"/>
    <w:rsid w:val="007479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mport8">
    <w:name w:val="Import 8"/>
    <w:basedOn w:val="Normlny"/>
    <w:link w:val="Import8Char"/>
    <w:rsid w:val="0002715D"/>
    <w:pPr>
      <w:widowControl w:val="0"/>
      <w:tabs>
        <w:tab w:val="left" w:pos="5472"/>
      </w:tabs>
      <w:spacing w:line="288" w:lineRule="auto"/>
    </w:pPr>
    <w:rPr>
      <w:rFonts w:ascii="Courier New" w:hAnsi="Courier New"/>
      <w:i/>
      <w:sz w:val="20"/>
      <w:szCs w:val="20"/>
      <w:lang w:val="cs-CZ" w:eastAsia="x-none"/>
    </w:rPr>
  </w:style>
  <w:style w:type="character" w:customStyle="1" w:styleId="Import8Char">
    <w:name w:val="Import 8 Char"/>
    <w:link w:val="Import8"/>
    <w:rsid w:val="0002715D"/>
    <w:rPr>
      <w:rFonts w:ascii="Courier New" w:eastAsia="Times New Roman" w:hAnsi="Courier New" w:cs="Times New Roman"/>
      <w:i/>
      <w:sz w:val="20"/>
      <w:szCs w:val="20"/>
      <w:lang w:val="cs-CZ" w:eastAsia="x-none"/>
    </w:rPr>
  </w:style>
  <w:style w:type="paragraph" w:customStyle="1" w:styleId="BodyText22">
    <w:name w:val="Body Text 22"/>
    <w:basedOn w:val="Normlny"/>
    <w:rsid w:val="0002715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cs-CZ" w:eastAsia="sk-SK"/>
    </w:rPr>
  </w:style>
  <w:style w:type="character" w:customStyle="1" w:styleId="ra">
    <w:name w:val="ra"/>
    <w:rsid w:val="0002715D"/>
  </w:style>
  <w:style w:type="table" w:styleId="Mriekatabuky">
    <w:name w:val="Table Grid"/>
    <w:basedOn w:val="Normlnatabuka"/>
    <w:uiPriority w:val="59"/>
    <w:rsid w:val="0092461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semiHidden/>
    <w:rsid w:val="00C5477D"/>
    <w:pPr>
      <w:jc w:val="both"/>
    </w:pPr>
    <w:rPr>
      <w:rFonts w:ascii="Arial" w:hAnsi="Arial"/>
      <w:noProof/>
      <w:sz w:val="20"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C5477D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styleId="Odkaznakomentr">
    <w:name w:val="annotation reference"/>
    <w:rsid w:val="00C5477D"/>
    <w:rPr>
      <w:sz w:val="16"/>
      <w:szCs w:val="16"/>
    </w:rPr>
  </w:style>
  <w:style w:type="paragraph" w:customStyle="1" w:styleId="Farebnzoznamzvraznenie11">
    <w:name w:val="Farebný zoznam – zvýraznenie 11"/>
    <w:basedOn w:val="Normlny"/>
    <w:uiPriority w:val="34"/>
    <w:qFormat/>
    <w:rsid w:val="00C5477D"/>
    <w:pPr>
      <w:ind w:left="708"/>
    </w:pPr>
    <w:rPr>
      <w:rFonts w:ascii="Arial" w:hAnsi="Arial"/>
      <w:noProof/>
      <w:sz w:val="20"/>
      <w:lang w:eastAsia="sk-SK"/>
    </w:rPr>
  </w:style>
  <w:style w:type="table" w:customStyle="1" w:styleId="TableGrid">
    <w:name w:val="TableGrid"/>
    <w:rsid w:val="00D317CD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rzxr">
    <w:name w:val="lrzxr"/>
    <w:basedOn w:val="Predvolenpsmoodseku"/>
    <w:rsid w:val="00F40D38"/>
  </w:style>
  <w:style w:type="paragraph" w:customStyle="1" w:styleId="Odsekzoznamu1">
    <w:name w:val="Odsek zoznamu1"/>
    <w:basedOn w:val="Normlny"/>
    <w:uiPriority w:val="34"/>
    <w:qFormat/>
    <w:rsid w:val="00F40D38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Bezriadkovania">
    <w:name w:val="No Spacing"/>
    <w:uiPriority w:val="1"/>
    <w:qFormat/>
    <w:rsid w:val="004C59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C5995"/>
    <w:pPr>
      <w:spacing w:after="120" w:line="480" w:lineRule="auto"/>
      <w:ind w:left="283"/>
    </w:pPr>
    <w:rPr>
      <w:rFonts w:eastAsiaTheme="minorHAnsi" w:cstheme="minorBidi"/>
      <w:szCs w:val="22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C5995"/>
    <w:rPr>
      <w:rFonts w:ascii="Times New Roman" w:hAnsi="Times New Roman"/>
      <w:sz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C5995"/>
    <w:pPr>
      <w:spacing w:after="120" w:line="259" w:lineRule="auto"/>
      <w:ind w:left="283"/>
    </w:pPr>
    <w:rPr>
      <w:rFonts w:eastAsiaTheme="minorHAnsi" w:cstheme="minorBidi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C5995"/>
    <w:rPr>
      <w:rFonts w:ascii="Times New Roman" w:hAnsi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4C5995"/>
    <w:pPr>
      <w:spacing w:after="120" w:line="259" w:lineRule="auto"/>
      <w:ind w:left="283"/>
    </w:pPr>
    <w:rPr>
      <w:rFonts w:eastAsiaTheme="minorHAnsi" w:cstheme="minorBidi"/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4C5995"/>
    <w:rPr>
      <w:rFonts w:ascii="Times New Roman" w:hAnsi="Times New Roman"/>
      <w:sz w:val="16"/>
      <w:szCs w:val="16"/>
    </w:rPr>
  </w:style>
  <w:style w:type="character" w:customStyle="1" w:styleId="Zkladntext3">
    <w:name w:val="Základný text (3)_"/>
    <w:basedOn w:val="Predvolenpsmoodseku"/>
    <w:link w:val="Zkladntext30"/>
    <w:rsid w:val="00D86C1A"/>
    <w:rPr>
      <w:b/>
      <w:bCs/>
      <w:i/>
      <w:iCs/>
      <w:shd w:val="clear" w:color="auto" w:fill="FFFFFF"/>
    </w:rPr>
  </w:style>
  <w:style w:type="paragraph" w:customStyle="1" w:styleId="Zkladntext30">
    <w:name w:val="Základný text (3)"/>
    <w:basedOn w:val="Normlny"/>
    <w:link w:val="Zkladntext3"/>
    <w:rsid w:val="00D86C1A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67216"/>
    <w:rPr>
      <w:color w:val="605E5C"/>
      <w:shd w:val="clear" w:color="auto" w:fill="E1DFDD"/>
    </w:rPr>
  </w:style>
  <w:style w:type="paragraph" w:customStyle="1" w:styleId="mcntmcntmcntmcntmcntmcntmcntmcntmcntmcntmsonormal11">
    <w:name w:val="mcntmcntmcntmcntmcntmcntmcntmcntmcntmcntmsonormal11"/>
    <w:basedOn w:val="Normlny"/>
    <w:rsid w:val="00244ACE"/>
    <w:rPr>
      <w:rFonts w:ascii="Calibri" w:eastAsiaTheme="minorHAnsi" w:hAnsi="Calibri" w:cs="Calibri"/>
      <w:sz w:val="22"/>
      <w:szCs w:val="22"/>
      <w:lang w:eastAsia="sk-SK"/>
    </w:rPr>
  </w:style>
  <w:style w:type="character" w:customStyle="1" w:styleId="mcntmcntmcntmcntspelle">
    <w:name w:val="mcntmcntmcntmcntspelle"/>
    <w:basedOn w:val="Predvolenpsmoodseku"/>
    <w:rsid w:val="00244ACE"/>
  </w:style>
  <w:style w:type="paragraph" w:styleId="Hlavika">
    <w:name w:val="header"/>
    <w:basedOn w:val="Normlny"/>
    <w:link w:val="HlavikaChar"/>
    <w:uiPriority w:val="99"/>
    <w:unhideWhenUsed/>
    <w:rsid w:val="002433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433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653316"/>
    <w:rPr>
      <w:color w:val="605E5C"/>
      <w:shd w:val="clear" w:color="auto" w:fill="E1DFDD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2254D"/>
    <w:pPr>
      <w:widowControl/>
    </w:pPr>
    <w:rPr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2254D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@kira.sk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vo@kira.sk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30951-0A4C-4295-9F24-320F18C8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3327</Words>
  <Characters>18965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2021-07-27T08:07:00Z</dcterms:created>
  <dcterms:modified xsi:type="dcterms:W3CDTF">2021-08-11T15:02:00Z</dcterms:modified>
</cp:coreProperties>
</file>